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F86F" w14:textId="492F0BCB" w:rsidR="003C1F10" w:rsidRDefault="003C1F10" w:rsidP="003C1F10">
      <w:pPr>
        <w:spacing w:line="360" w:lineRule="auto"/>
        <w:jc w:val="center"/>
        <w:rPr>
          <w:rFonts w:ascii="Broadway" w:hAnsi="Broadway"/>
          <w:sz w:val="36"/>
          <w:szCs w:val="36"/>
          <w:lang w:val="es-ES"/>
        </w:rPr>
      </w:pPr>
      <w:r w:rsidRPr="003C1F10">
        <w:rPr>
          <w:rFonts w:ascii="Broadway" w:hAnsi="Broadway"/>
          <w:sz w:val="36"/>
          <w:szCs w:val="36"/>
          <w:lang w:val="es-ES"/>
        </w:rPr>
        <w:t>Cómo celebrar Halloween y Día de Muertos en pandemia</w:t>
      </w:r>
    </w:p>
    <w:p w14:paraId="2CE43F31" w14:textId="77777777" w:rsidR="00237E08" w:rsidRPr="003C1F10" w:rsidRDefault="00237E08" w:rsidP="003C1F10">
      <w:pPr>
        <w:spacing w:line="360" w:lineRule="auto"/>
        <w:jc w:val="center"/>
        <w:rPr>
          <w:rFonts w:ascii="Broadway" w:hAnsi="Broadway"/>
          <w:sz w:val="24"/>
          <w:szCs w:val="24"/>
          <w:lang w:val="es-ES"/>
        </w:rPr>
      </w:pPr>
    </w:p>
    <w:p w14:paraId="29333216" w14:textId="7037FA8F" w:rsidR="003C1F10" w:rsidRDefault="00237E08" w:rsidP="00237E08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es-ES"/>
        </w:rPr>
      </w:pPr>
      <w:r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>Actividad 1</w:t>
      </w:r>
    </w:p>
    <w:p w14:paraId="2E943CB5" w14:textId="1F6FC6CD" w:rsidR="00237E08" w:rsidRDefault="00237E08" w:rsidP="00237E0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237E08">
        <w:rPr>
          <w:rFonts w:ascii="Century Gothic" w:hAnsi="Century Gothic"/>
          <w:b/>
          <w:bCs/>
          <w:sz w:val="24"/>
          <w:szCs w:val="24"/>
        </w:rPr>
        <w:t>Read the article below on how the City of Mexico</w:t>
      </w:r>
      <w:r>
        <w:rPr>
          <w:rFonts w:ascii="Century Gothic" w:hAnsi="Century Gothic"/>
          <w:b/>
          <w:bCs/>
          <w:sz w:val="24"/>
          <w:szCs w:val="24"/>
        </w:rPr>
        <w:t xml:space="preserve"> will</w:t>
      </w:r>
      <w:r w:rsidRPr="00237E08">
        <w:rPr>
          <w:rFonts w:ascii="Century Gothic" w:hAnsi="Century Gothic"/>
          <w:b/>
          <w:bCs/>
          <w:sz w:val="24"/>
          <w:szCs w:val="24"/>
        </w:rPr>
        <w:t xml:space="preserve"> be celebrating </w:t>
      </w:r>
      <w:r w:rsidRPr="00237E08">
        <w:rPr>
          <w:rFonts w:ascii="Century Gothic" w:hAnsi="Century Gothic"/>
          <w:b/>
          <w:bCs/>
          <w:i/>
          <w:iCs/>
          <w:sz w:val="24"/>
          <w:szCs w:val="24"/>
        </w:rPr>
        <w:t>Día de Muertos</w:t>
      </w:r>
      <w:r w:rsidRPr="00237E08">
        <w:rPr>
          <w:rFonts w:ascii="Century Gothic" w:hAnsi="Century Gothic"/>
          <w:b/>
          <w:bCs/>
          <w:sz w:val="24"/>
          <w:szCs w:val="24"/>
        </w:rPr>
        <w:t xml:space="preserve"> differently this year. Fill in the gaps with one of the words from the list below.</w:t>
      </w:r>
      <w:r w:rsidR="000268CF">
        <w:rPr>
          <w:rFonts w:ascii="Century Gothic" w:hAnsi="Century Gothic"/>
          <w:b/>
          <w:bCs/>
          <w:sz w:val="24"/>
          <w:szCs w:val="24"/>
        </w:rPr>
        <w:t xml:space="preserve"> Make sure you know what each of the words mean before you attempt the gap fill.</w:t>
      </w:r>
    </w:p>
    <w:p w14:paraId="1E2A7779" w14:textId="77777777" w:rsidR="000268CF" w:rsidRPr="00237E08" w:rsidRDefault="000268CF" w:rsidP="00237E0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26D102E6" w14:textId="5C75AB22" w:rsidR="0097541D" w:rsidRPr="0097541D" w:rsidRDefault="003C1F10" w:rsidP="0097541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7CB8E" wp14:editId="1FB0CB58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3297555" cy="1836420"/>
            <wp:effectExtent l="76200" t="76200" r="131445" b="1257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1836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8CF">
        <w:rPr>
          <w:rFonts w:ascii="Century Gothic" w:hAnsi="Century Gothic"/>
          <w:sz w:val="24"/>
          <w:szCs w:val="24"/>
        </w:rPr>
        <w:t xml:space="preserve"> </w:t>
      </w:r>
      <w:r w:rsidR="0097541D" w:rsidRPr="0097541D">
        <w:rPr>
          <w:rFonts w:ascii="Century Gothic" w:hAnsi="Century Gothic"/>
          <w:sz w:val="24"/>
          <w:szCs w:val="24"/>
          <w:lang w:val="es-ES"/>
        </w:rPr>
        <w:t xml:space="preserve">El mega desfile de Día de Muertos es uno de los grandes </w:t>
      </w:r>
      <w:r>
        <w:rPr>
          <w:rFonts w:ascii="Century Gothic" w:hAnsi="Century Gothic"/>
          <w:sz w:val="24"/>
          <w:szCs w:val="24"/>
          <w:lang w:val="es-ES"/>
        </w:rPr>
        <w:t xml:space="preserve">__________ </w:t>
      </w:r>
      <w:r w:rsidR="0097541D" w:rsidRPr="0097541D">
        <w:rPr>
          <w:rFonts w:ascii="Century Gothic" w:hAnsi="Century Gothic"/>
          <w:sz w:val="24"/>
          <w:szCs w:val="24"/>
          <w:lang w:val="es-ES"/>
        </w:rPr>
        <w:t xml:space="preserve">en la Ciudad de México. Durante los festejos las </w:t>
      </w:r>
      <w:r>
        <w:rPr>
          <w:rFonts w:ascii="Century Gothic" w:hAnsi="Century Gothic"/>
          <w:sz w:val="24"/>
          <w:szCs w:val="24"/>
          <w:lang w:val="es-ES"/>
        </w:rPr>
        <w:t xml:space="preserve">__________ </w:t>
      </w:r>
      <w:r w:rsidR="0097541D" w:rsidRPr="0097541D">
        <w:rPr>
          <w:rFonts w:ascii="Century Gothic" w:hAnsi="Century Gothic"/>
          <w:sz w:val="24"/>
          <w:szCs w:val="24"/>
          <w:lang w:val="es-ES"/>
        </w:rPr>
        <w:t xml:space="preserve">de la Ciudad de México reciben </w:t>
      </w:r>
      <w:r>
        <w:rPr>
          <w:rFonts w:ascii="Century Gothic" w:hAnsi="Century Gothic"/>
          <w:sz w:val="24"/>
          <w:szCs w:val="24"/>
          <w:lang w:val="es-ES"/>
        </w:rPr>
        <w:t xml:space="preserve">__________ </w:t>
      </w:r>
      <w:r w:rsidR="0097541D" w:rsidRPr="0097541D">
        <w:rPr>
          <w:rFonts w:ascii="Century Gothic" w:hAnsi="Century Gothic"/>
          <w:sz w:val="24"/>
          <w:szCs w:val="24"/>
          <w:lang w:val="es-ES"/>
        </w:rPr>
        <w:t xml:space="preserve">de visitantes para ver el desfile Internacional del Día de Muertos. Sin embargo, este año </w:t>
      </w:r>
      <w:r>
        <w:rPr>
          <w:rFonts w:ascii="Century Gothic" w:hAnsi="Century Gothic"/>
          <w:sz w:val="24"/>
          <w:szCs w:val="24"/>
          <w:lang w:val="es-ES"/>
        </w:rPr>
        <w:t xml:space="preserve">__________ </w:t>
      </w:r>
      <w:r w:rsidR="0097541D" w:rsidRPr="0097541D">
        <w:rPr>
          <w:rFonts w:ascii="Century Gothic" w:hAnsi="Century Gothic"/>
          <w:sz w:val="24"/>
          <w:szCs w:val="24"/>
          <w:lang w:val="es-ES"/>
        </w:rPr>
        <w:t>a la pandemia por Covid-19, el desfile tendrá que adaptarse a las normas sanitarias que impone la nueva</w:t>
      </w:r>
      <w:r>
        <w:rPr>
          <w:rFonts w:ascii="Century Gothic" w:hAnsi="Century Gothic"/>
          <w:sz w:val="24"/>
          <w:szCs w:val="24"/>
          <w:lang w:val="es-ES"/>
        </w:rPr>
        <w:t>___________</w:t>
      </w:r>
      <w:r w:rsidR="0097541D" w:rsidRPr="0097541D">
        <w:rPr>
          <w:rFonts w:ascii="Century Gothic" w:hAnsi="Century Gothic"/>
          <w:sz w:val="24"/>
          <w:szCs w:val="24"/>
          <w:lang w:val="es-ES"/>
        </w:rPr>
        <w:t xml:space="preserve">. Las autoridades </w:t>
      </w:r>
      <w:r w:rsidR="0097541D" w:rsidRPr="0097541D">
        <w:rPr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  <w:t>han propuesto realizar el</w:t>
      </w:r>
      <w:r w:rsidR="0097541D" w:rsidRPr="0097541D">
        <w:rPr>
          <w:rStyle w:val="Strong"/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  <w:t> Desfile Internacional del Día de Muertos</w:t>
      </w:r>
      <w:r w:rsidR="0097541D" w:rsidRPr="0097541D">
        <w:rPr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  <w:t> </w:t>
      </w:r>
      <w:r w:rsidR="0097541D" w:rsidRPr="0097541D">
        <w:rPr>
          <w:rStyle w:val="Strong"/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  <w:t>2020 </w:t>
      </w:r>
      <w:r w:rsidR="0097541D" w:rsidRPr="0097541D">
        <w:rPr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  <w:t>de manera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  <w:t>___________</w:t>
      </w:r>
      <w:r w:rsidR="0097541D" w:rsidRPr="0097541D">
        <w:rPr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  <w:t>. </w:t>
      </w:r>
    </w:p>
    <w:p w14:paraId="7F7CC03D" w14:textId="65F90E69" w:rsidR="0097541D" w:rsidRDefault="0097541D" w:rsidP="0097541D">
      <w:pPr>
        <w:spacing w:line="360" w:lineRule="auto"/>
        <w:rPr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</w:pPr>
      <w:r w:rsidRPr="0097541D">
        <w:rPr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  <w:t>“Este 2020 ha sido un año complicado para todos, en temas</w:t>
      </w:r>
      <w:r w:rsidR="003C1F10">
        <w:rPr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  <w:t>_____________</w:t>
      </w:r>
      <w:r w:rsidRPr="0097541D">
        <w:rPr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  <w:t xml:space="preserve">, laborales y familiares. Muchos hemos perdido a seres queridos, por lo que es importante hacerles un homenaje y despedirlos con el amor y </w:t>
      </w:r>
      <w:r w:rsidR="003C1F10">
        <w:rPr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  <w:t xml:space="preserve">__________ </w:t>
      </w:r>
      <w:r w:rsidRPr="0097541D">
        <w:rPr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  <w:t>que merecen. México tiene la tradición ideal para dar este mensaje, el </w:t>
      </w:r>
      <w:r w:rsidRPr="00F3720C">
        <w:rPr>
          <w:rStyle w:val="Strong"/>
          <w:rFonts w:ascii="Century Gothic" w:hAnsi="Century Gothic" w:cs="Arial"/>
          <w:sz w:val="24"/>
          <w:szCs w:val="24"/>
          <w:shd w:val="clear" w:color="auto" w:fill="FFFFFF"/>
          <w:lang w:val="es-ES"/>
        </w:rPr>
        <w:t>Día de Muertos</w:t>
      </w:r>
      <w:r w:rsidRPr="00F3720C">
        <w:rPr>
          <w:rFonts w:ascii="Century Gothic" w:hAnsi="Century Gothic" w:cs="Arial"/>
          <w:sz w:val="24"/>
          <w:szCs w:val="24"/>
          <w:shd w:val="clear" w:color="auto" w:fill="FFFFFF"/>
          <w:lang w:val="es-ES"/>
        </w:rPr>
        <w:t> </w:t>
      </w:r>
      <w:r w:rsidRPr="0097541D">
        <w:rPr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  <w:t>y nuestro </w:t>
      </w:r>
      <w:r w:rsidRPr="0097541D">
        <w:rPr>
          <w:rStyle w:val="Strong"/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  <w:t>desfile</w:t>
      </w:r>
      <w:r w:rsidRPr="0097541D">
        <w:rPr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  <w:t> haciéndolo todo virtual”, se menciona el </w:t>
      </w:r>
      <w:hyperlink r:id="rId5" w:history="1">
        <w:r w:rsidRPr="00F3720C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  <w:shd w:val="clear" w:color="auto" w:fill="FFFFFF"/>
            <w:lang w:val="es-ES"/>
          </w:rPr>
          <w:t>FMPT</w:t>
        </w:r>
      </w:hyperlink>
      <w:r w:rsidRPr="0097541D">
        <w:rPr>
          <w:rFonts w:ascii="Century Gothic" w:hAnsi="Century Gothic" w:cs="Arial"/>
          <w:color w:val="000000"/>
          <w:sz w:val="24"/>
          <w:szCs w:val="24"/>
          <w:shd w:val="clear" w:color="auto" w:fill="FFFFFF"/>
          <w:lang w:val="es-ES"/>
        </w:rPr>
        <w:t> en el comunicado de prensa.</w:t>
      </w:r>
    </w:p>
    <w:p w14:paraId="294B5E7F" w14:textId="77777777" w:rsidR="000268CF" w:rsidRDefault="000268CF" w:rsidP="0097541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60D9BC0E" w14:textId="0720FF64" w:rsidR="003C1F10" w:rsidRPr="000268CF" w:rsidRDefault="003C1F10" w:rsidP="0097541D">
      <w:pPr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>m</w:t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>iles</w:t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0268CF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  <w:lang w:val="es-ES"/>
        </w:rPr>
        <w:t>virtual</w:t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 xml:space="preserve"> </w:t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ab/>
        <w:t>e</w:t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>ventos</w:t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 xml:space="preserve"> </w:t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0268CF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  <w:lang w:val="es-ES"/>
        </w:rPr>
        <w:t>económicos</w:t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 xml:space="preserve"> </w:t>
      </w:r>
    </w:p>
    <w:p w14:paraId="33457316" w14:textId="21FAA3FB" w:rsidR="0097541D" w:rsidRPr="000268CF" w:rsidRDefault="003C1F10" w:rsidP="0097541D">
      <w:pPr>
        <w:spacing w:line="360" w:lineRule="auto"/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</w:pP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>calles</w:t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 xml:space="preserve"> </w:t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0268CF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  <w:lang w:val="es-ES"/>
        </w:rPr>
        <w:t>respeto</w:t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 xml:space="preserve"> </w:t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>debido</w:t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 xml:space="preserve"> </w:t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0268CF">
        <w:rPr>
          <w:rFonts w:ascii="Century Gothic" w:hAnsi="Century Gothic"/>
          <w:b/>
          <w:bCs/>
          <w:sz w:val="24"/>
          <w:szCs w:val="24"/>
          <w:lang w:val="es-ES"/>
        </w:rPr>
        <w:tab/>
      </w:r>
      <w:proofErr w:type="spellStart"/>
      <w:r w:rsidRPr="000268CF">
        <w:rPr>
          <w:rFonts w:ascii="Century Gothic" w:hAnsi="Century Gothic"/>
          <w:b/>
          <w:bCs/>
          <w:sz w:val="24"/>
          <w:szCs w:val="24"/>
        </w:rPr>
        <w:t>normalidad</w:t>
      </w:r>
      <w:proofErr w:type="spellEnd"/>
    </w:p>
    <w:p w14:paraId="5D0446E0" w14:textId="77777777" w:rsidR="000268CF" w:rsidRDefault="000268CF" w:rsidP="00237E08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</w:rPr>
      </w:pPr>
    </w:p>
    <w:p w14:paraId="4D99EE14" w14:textId="77777777" w:rsidR="000268CF" w:rsidRDefault="000268CF" w:rsidP="00237E08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</w:rPr>
      </w:pPr>
    </w:p>
    <w:p w14:paraId="6CA0A73D" w14:textId="77777777" w:rsidR="000268CF" w:rsidRDefault="000268CF" w:rsidP="00237E08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</w:rPr>
      </w:pPr>
    </w:p>
    <w:p w14:paraId="77DD078A" w14:textId="69368FAB" w:rsidR="00237E08" w:rsidRPr="00237E08" w:rsidRDefault="00237E08" w:rsidP="00237E08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</w:rPr>
      </w:pPr>
      <w:proofErr w:type="spellStart"/>
      <w:r w:rsidRPr="00237E08">
        <w:rPr>
          <w:rFonts w:ascii="Century Gothic" w:hAnsi="Century Gothic"/>
          <w:b/>
          <w:bCs/>
          <w:color w:val="F6510A"/>
          <w:sz w:val="24"/>
          <w:szCs w:val="24"/>
        </w:rPr>
        <w:lastRenderedPageBreak/>
        <w:t>Actividad</w:t>
      </w:r>
      <w:proofErr w:type="spellEnd"/>
      <w:r w:rsidRPr="00237E08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color w:val="F6510A"/>
          <w:sz w:val="24"/>
          <w:szCs w:val="24"/>
        </w:rPr>
        <w:t>2</w:t>
      </w:r>
    </w:p>
    <w:p w14:paraId="5789B1EC" w14:textId="514753AE" w:rsidR="003C1F10" w:rsidRDefault="00237E08">
      <w:pPr>
        <w:rPr>
          <w:rFonts w:ascii="Century Gothic" w:hAnsi="Century Gothic"/>
          <w:b/>
          <w:bCs/>
          <w:sz w:val="24"/>
          <w:szCs w:val="24"/>
        </w:rPr>
      </w:pPr>
      <w:r w:rsidRPr="00237E08">
        <w:rPr>
          <w:rFonts w:ascii="Century Gothic" w:hAnsi="Century Gothic"/>
          <w:b/>
          <w:bCs/>
          <w:sz w:val="24"/>
          <w:szCs w:val="24"/>
        </w:rPr>
        <w:t xml:space="preserve">Los </w:t>
      </w:r>
      <w:proofErr w:type="spellStart"/>
      <w:r w:rsidRPr="00237E08">
        <w:rPr>
          <w:rFonts w:ascii="Century Gothic" w:hAnsi="Century Gothic"/>
          <w:b/>
          <w:bCs/>
          <w:sz w:val="24"/>
          <w:szCs w:val="24"/>
        </w:rPr>
        <w:t>Centros</w:t>
      </w:r>
      <w:proofErr w:type="spellEnd"/>
      <w:r w:rsidRPr="00237E08">
        <w:rPr>
          <w:rFonts w:ascii="Century Gothic" w:hAnsi="Century Gothic"/>
          <w:b/>
          <w:bCs/>
          <w:sz w:val="24"/>
          <w:szCs w:val="24"/>
        </w:rPr>
        <w:t xml:space="preserve"> para el Control y </w:t>
      </w:r>
      <w:proofErr w:type="spellStart"/>
      <w:r w:rsidRPr="00237E08">
        <w:rPr>
          <w:rFonts w:ascii="Century Gothic" w:hAnsi="Century Gothic"/>
          <w:b/>
          <w:bCs/>
          <w:sz w:val="24"/>
          <w:szCs w:val="24"/>
        </w:rPr>
        <w:t>Prevención</w:t>
      </w:r>
      <w:proofErr w:type="spellEnd"/>
      <w:r w:rsidRPr="00237E08">
        <w:rPr>
          <w:rFonts w:ascii="Century Gothic" w:hAnsi="Century Gothic"/>
          <w:b/>
          <w:bCs/>
          <w:sz w:val="24"/>
          <w:szCs w:val="24"/>
        </w:rPr>
        <w:t xml:space="preserve"> de </w:t>
      </w:r>
      <w:proofErr w:type="spellStart"/>
      <w:r w:rsidRPr="00237E08">
        <w:rPr>
          <w:rFonts w:ascii="Century Gothic" w:hAnsi="Century Gothic"/>
          <w:b/>
          <w:bCs/>
          <w:sz w:val="24"/>
          <w:szCs w:val="24"/>
        </w:rPr>
        <w:t>Enfermedades</w:t>
      </w:r>
      <w:proofErr w:type="spellEnd"/>
      <w:r w:rsidRPr="00237E08">
        <w:rPr>
          <w:rFonts w:ascii="Century Gothic" w:hAnsi="Century Gothic"/>
          <w:b/>
          <w:bCs/>
          <w:sz w:val="24"/>
          <w:szCs w:val="24"/>
        </w:rPr>
        <w:t xml:space="preserve"> (CDC)</w:t>
      </w:r>
      <w:r w:rsidRPr="00237E08">
        <w:rPr>
          <w:rFonts w:ascii="Century Gothic" w:hAnsi="Century Gothic"/>
          <w:b/>
          <w:bCs/>
          <w:sz w:val="24"/>
          <w:szCs w:val="24"/>
        </w:rPr>
        <w:t xml:space="preserve"> have published a list of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actvities</w:t>
      </w:r>
      <w:proofErr w:type="spellEnd"/>
      <w:r w:rsidRPr="00237E08">
        <w:rPr>
          <w:rFonts w:ascii="Century Gothic" w:hAnsi="Century Gothic"/>
          <w:b/>
          <w:bCs/>
          <w:sz w:val="24"/>
          <w:szCs w:val="24"/>
        </w:rPr>
        <w:t xml:space="preserve"> that you s</w:t>
      </w:r>
      <w:r>
        <w:rPr>
          <w:rFonts w:ascii="Century Gothic" w:hAnsi="Century Gothic"/>
          <w:b/>
          <w:bCs/>
          <w:sz w:val="24"/>
          <w:szCs w:val="24"/>
        </w:rPr>
        <w:t>hould avoid and a list of recommended ways to celebrate this year. Look at the list below, complete the translations and decide if the</w:t>
      </w:r>
      <w:r w:rsidR="000268CF">
        <w:rPr>
          <w:rFonts w:ascii="Century Gothic" w:hAnsi="Century Gothic"/>
          <w:b/>
          <w:bCs/>
          <w:sz w:val="24"/>
          <w:szCs w:val="24"/>
        </w:rPr>
        <w:t>y</w:t>
      </w:r>
      <w:r>
        <w:rPr>
          <w:rFonts w:ascii="Century Gothic" w:hAnsi="Century Gothic"/>
          <w:b/>
          <w:bCs/>
          <w:sz w:val="24"/>
          <w:szCs w:val="24"/>
        </w:rPr>
        <w:t xml:space="preserve"> should be avoided or </w:t>
      </w:r>
      <w:r w:rsidR="000268CF">
        <w:rPr>
          <w:rFonts w:ascii="Century Gothic" w:hAnsi="Century Gothic"/>
          <w:b/>
          <w:bCs/>
          <w:sz w:val="24"/>
          <w:szCs w:val="24"/>
        </w:rPr>
        <w:t xml:space="preserve">if </w:t>
      </w:r>
      <w:r>
        <w:rPr>
          <w:rFonts w:ascii="Century Gothic" w:hAnsi="Century Gothic"/>
          <w:b/>
          <w:bCs/>
          <w:sz w:val="24"/>
          <w:szCs w:val="24"/>
        </w:rPr>
        <w:t xml:space="preserve">they </w:t>
      </w:r>
      <w:r w:rsidR="000268CF">
        <w:rPr>
          <w:rFonts w:ascii="Century Gothic" w:hAnsi="Century Gothic"/>
          <w:b/>
          <w:bCs/>
          <w:sz w:val="24"/>
          <w:szCs w:val="24"/>
        </w:rPr>
        <w:t xml:space="preserve">are considered </w:t>
      </w:r>
      <w:r>
        <w:rPr>
          <w:rFonts w:ascii="Century Gothic" w:hAnsi="Century Gothic"/>
          <w:b/>
          <w:bCs/>
          <w:sz w:val="24"/>
          <w:szCs w:val="24"/>
        </w:rPr>
        <w:t>a safe activity.</w:t>
      </w:r>
    </w:p>
    <w:p w14:paraId="2D3E05ED" w14:textId="3F761AEE" w:rsidR="00237E08" w:rsidRDefault="00237E08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1020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3"/>
        <w:gridCol w:w="8184"/>
        <w:gridCol w:w="779"/>
        <w:gridCol w:w="72"/>
        <w:gridCol w:w="708"/>
      </w:tblGrid>
      <w:tr w:rsidR="00237E08" w:rsidRPr="00237E08" w14:paraId="789A93B1" w14:textId="77777777" w:rsidTr="000268CF">
        <w:trPr>
          <w:jc w:val="right"/>
        </w:trPr>
        <w:tc>
          <w:tcPr>
            <w:tcW w:w="425" w:type="dxa"/>
            <w:shd w:val="clear" w:color="auto" w:fill="FF0066"/>
          </w:tcPr>
          <w:p w14:paraId="78271AAD" w14:textId="77777777" w:rsidR="00237E08" w:rsidRPr="00237E08" w:rsidRDefault="00237E08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  <w:tc>
          <w:tcPr>
            <w:tcW w:w="8222" w:type="dxa"/>
            <w:shd w:val="clear" w:color="auto" w:fill="FF0066"/>
          </w:tcPr>
          <w:p w14:paraId="0F376319" w14:textId="77777777" w:rsidR="00237E08" w:rsidRPr="00237E08" w:rsidRDefault="00237E08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  <w:tc>
          <w:tcPr>
            <w:tcW w:w="851" w:type="dxa"/>
            <w:gridSpan w:val="2"/>
            <w:shd w:val="clear" w:color="auto" w:fill="FF0066"/>
          </w:tcPr>
          <w:p w14:paraId="5AE1807C" w14:textId="5FEF9C70" w:rsidR="00237E08" w:rsidRPr="00237E08" w:rsidRDefault="00237E08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37E08">
              <w:rPr>
                <w:rFonts w:ascii="Century Gothic" w:hAnsi="Century Gothic"/>
                <w:b/>
                <w:bCs/>
                <w:color w:val="FFFFFF" w:themeColor="background1"/>
              </w:rPr>
              <w:t>Avoid</w:t>
            </w:r>
          </w:p>
        </w:tc>
        <w:tc>
          <w:tcPr>
            <w:tcW w:w="708" w:type="dxa"/>
            <w:shd w:val="clear" w:color="auto" w:fill="FF0066"/>
          </w:tcPr>
          <w:p w14:paraId="180AFD0D" w14:textId="3282E871" w:rsidR="00237E08" w:rsidRPr="00237E08" w:rsidRDefault="00237E08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37E08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Safe </w:t>
            </w:r>
          </w:p>
        </w:tc>
      </w:tr>
      <w:tr w:rsidR="00237E08" w:rsidRPr="00237E08" w14:paraId="4BD64A03" w14:textId="77777777" w:rsidTr="000268CF">
        <w:trPr>
          <w:jc w:val="right"/>
        </w:trPr>
        <w:tc>
          <w:tcPr>
            <w:tcW w:w="425" w:type="dxa"/>
            <w:vAlign w:val="center"/>
          </w:tcPr>
          <w:p w14:paraId="5D20E170" w14:textId="1991E7E9" w:rsidR="00237E08" w:rsidRPr="0047767B" w:rsidRDefault="0047767B" w:rsidP="0047767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7767B"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8222" w:type="dxa"/>
          </w:tcPr>
          <w:p w14:paraId="1E21F682" w14:textId="7A080B1C" w:rsidR="00237E08" w:rsidRPr="0047767B" w:rsidRDefault="00237E08">
            <w:pPr>
              <w:rPr>
                <w:rFonts w:ascii="Century Gothic" w:hAnsi="Century Gothic" w:cs="Arial"/>
                <w:b/>
                <w:bCs/>
                <w:i/>
                <w:iCs/>
                <w:color w:val="262626"/>
                <w:shd w:val="clear" w:color="auto" w:fill="FFFFFF"/>
                <w:lang w:val="es-ES"/>
              </w:rPr>
            </w:pPr>
            <w:r w:rsidRPr="0047767B">
              <w:rPr>
                <w:rFonts w:ascii="Century Gothic" w:hAnsi="Century Gothic" w:cs="Arial"/>
                <w:b/>
                <w:bCs/>
                <w:i/>
                <w:iCs/>
                <w:color w:val="262626"/>
                <w:shd w:val="clear" w:color="auto" w:fill="FFFFFF"/>
                <w:lang w:val="es-ES"/>
              </w:rPr>
              <w:t>Dulce o truco tradicional donde los niños van de puerta en puerta recibiendo dulces</w:t>
            </w:r>
            <w:r w:rsidR="0047767B" w:rsidRPr="0047767B">
              <w:rPr>
                <w:rFonts w:ascii="Century Gothic" w:hAnsi="Century Gothic" w:cs="Arial"/>
                <w:b/>
                <w:bCs/>
                <w:i/>
                <w:iCs/>
                <w:color w:val="262626"/>
                <w:shd w:val="clear" w:color="auto" w:fill="FFFFFF"/>
                <w:lang w:val="es-ES"/>
              </w:rPr>
              <w:t>.</w:t>
            </w:r>
          </w:p>
          <w:p w14:paraId="05C03B5B" w14:textId="77777777" w:rsidR="00237E08" w:rsidRPr="00237E08" w:rsidRDefault="00237E08">
            <w:pPr>
              <w:rPr>
                <w:rFonts w:ascii="Century Gothic" w:hAnsi="Century Gothic" w:cs="Arial"/>
                <w:color w:val="262626"/>
                <w:sz w:val="24"/>
                <w:szCs w:val="24"/>
                <w:shd w:val="clear" w:color="auto" w:fill="FFFFFF"/>
                <w:lang w:val="es-ES"/>
              </w:rPr>
            </w:pPr>
          </w:p>
          <w:p w14:paraId="11FECE50" w14:textId="77777777" w:rsidR="00237E08" w:rsidRPr="0047767B" w:rsidRDefault="00237E08">
            <w:pPr>
              <w:rPr>
                <w:rFonts w:ascii="Century Gothic" w:hAnsi="Century Gothic" w:cs="Arial"/>
                <w:color w:val="262626"/>
                <w:shd w:val="clear" w:color="auto" w:fill="FFFFFF"/>
              </w:rPr>
            </w:pPr>
            <w:r w:rsidRPr="0047767B">
              <w:rPr>
                <w:rFonts w:ascii="Century Gothic" w:hAnsi="Century Gothic" w:cs="Arial"/>
                <w:color w:val="262626"/>
                <w:shd w:val="clear" w:color="auto" w:fill="FFFFFF"/>
              </w:rPr>
              <w:t>Traditional __________ or __________ where children go _______ to _________ receiving ________.</w:t>
            </w:r>
          </w:p>
          <w:p w14:paraId="51757481" w14:textId="27B97D0B" w:rsidR="00237E08" w:rsidRPr="00237E08" w:rsidRDefault="00237E08">
            <w:pPr>
              <w:rPr>
                <w:rFonts w:ascii="Century Gothic" w:hAnsi="Century Gothic"/>
              </w:rPr>
            </w:pPr>
          </w:p>
        </w:tc>
        <w:tc>
          <w:tcPr>
            <w:tcW w:w="779" w:type="dxa"/>
          </w:tcPr>
          <w:p w14:paraId="22036B81" w14:textId="77777777" w:rsidR="00237E08" w:rsidRPr="00237E08" w:rsidRDefault="00237E08">
            <w:pPr>
              <w:rPr>
                <w:rFonts w:ascii="Century Gothic" w:hAnsi="Century Gothic"/>
              </w:rPr>
            </w:pPr>
          </w:p>
        </w:tc>
        <w:tc>
          <w:tcPr>
            <w:tcW w:w="780" w:type="dxa"/>
            <w:gridSpan w:val="2"/>
          </w:tcPr>
          <w:p w14:paraId="78400A41" w14:textId="77777777" w:rsidR="00237E08" w:rsidRPr="00237E08" w:rsidRDefault="00237E08">
            <w:pPr>
              <w:rPr>
                <w:rFonts w:ascii="Century Gothic" w:hAnsi="Century Gothic"/>
              </w:rPr>
            </w:pPr>
          </w:p>
        </w:tc>
      </w:tr>
      <w:tr w:rsidR="00237E08" w:rsidRPr="0047767B" w14:paraId="428CEB80" w14:textId="77777777" w:rsidTr="000268CF">
        <w:trPr>
          <w:jc w:val="right"/>
        </w:trPr>
        <w:tc>
          <w:tcPr>
            <w:tcW w:w="425" w:type="dxa"/>
            <w:vAlign w:val="center"/>
          </w:tcPr>
          <w:p w14:paraId="76E22C3A" w14:textId="04A1A0BA" w:rsidR="00237E08" w:rsidRPr="0047767B" w:rsidRDefault="0047767B" w:rsidP="0047767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8222" w:type="dxa"/>
          </w:tcPr>
          <w:p w14:paraId="501761EB" w14:textId="77777777" w:rsidR="00237E08" w:rsidRPr="0047767B" w:rsidRDefault="0047767B">
            <w:pPr>
              <w:rPr>
                <w:rFonts w:ascii="Century Gothic" w:hAnsi="Century Gothic"/>
                <w:b/>
                <w:bCs/>
                <w:i/>
                <w:iCs/>
                <w:lang w:val="es-ES"/>
              </w:rPr>
            </w:pPr>
            <w:r w:rsidRPr="0047767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Decorar el lugar donde vives</w:t>
            </w:r>
            <w:r w:rsidRPr="0047767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.</w:t>
            </w:r>
          </w:p>
          <w:p w14:paraId="2148A7F5" w14:textId="77777777" w:rsidR="0047767B" w:rsidRDefault="0047767B">
            <w:pPr>
              <w:rPr>
                <w:rFonts w:ascii="Century Gothic" w:hAnsi="Century Gothic"/>
                <w:lang w:val="es-ES"/>
              </w:rPr>
            </w:pPr>
          </w:p>
          <w:p w14:paraId="1FC1DFE1" w14:textId="77777777" w:rsidR="0047767B" w:rsidRDefault="0047767B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__________ </w:t>
            </w:r>
            <w:proofErr w:type="spellStart"/>
            <w:r>
              <w:rPr>
                <w:rFonts w:ascii="Century Gothic" w:hAnsi="Century Gothic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place </w:t>
            </w:r>
            <w:proofErr w:type="spellStart"/>
            <w:r>
              <w:rPr>
                <w:rFonts w:ascii="Century Gothic" w:hAnsi="Century Gothic"/>
                <w:lang w:val="es-ES"/>
              </w:rPr>
              <w:t>where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s-ES"/>
              </w:rPr>
              <w:t>you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__________.</w:t>
            </w:r>
          </w:p>
          <w:p w14:paraId="5DC7B6C9" w14:textId="05B22F01" w:rsidR="0047767B" w:rsidRPr="0047767B" w:rsidRDefault="0047767B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779" w:type="dxa"/>
          </w:tcPr>
          <w:p w14:paraId="51BC37D4" w14:textId="77777777" w:rsidR="00237E08" w:rsidRPr="0047767B" w:rsidRDefault="00237E08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780" w:type="dxa"/>
            <w:gridSpan w:val="2"/>
          </w:tcPr>
          <w:p w14:paraId="3CB68EB1" w14:textId="77777777" w:rsidR="00237E08" w:rsidRPr="0047767B" w:rsidRDefault="00237E08">
            <w:pPr>
              <w:rPr>
                <w:rFonts w:ascii="Century Gothic" w:hAnsi="Century Gothic"/>
                <w:lang w:val="es-ES"/>
              </w:rPr>
            </w:pPr>
          </w:p>
        </w:tc>
      </w:tr>
      <w:tr w:rsidR="00237E08" w:rsidRPr="0047767B" w14:paraId="465D27B1" w14:textId="77777777" w:rsidTr="000268CF">
        <w:trPr>
          <w:jc w:val="right"/>
        </w:trPr>
        <w:tc>
          <w:tcPr>
            <w:tcW w:w="425" w:type="dxa"/>
            <w:vAlign w:val="center"/>
          </w:tcPr>
          <w:p w14:paraId="3333671E" w14:textId="479FA064" w:rsidR="00237E08" w:rsidRPr="0047767B" w:rsidRDefault="0047767B" w:rsidP="0047767B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3</w:t>
            </w:r>
          </w:p>
        </w:tc>
        <w:tc>
          <w:tcPr>
            <w:tcW w:w="8222" w:type="dxa"/>
          </w:tcPr>
          <w:p w14:paraId="4038B8DD" w14:textId="77777777" w:rsidR="00237E08" w:rsidRPr="0047767B" w:rsidRDefault="0047767B">
            <w:pPr>
              <w:rPr>
                <w:rFonts w:ascii="Century Gothic" w:hAnsi="Century Gothic"/>
                <w:b/>
                <w:bCs/>
                <w:i/>
                <w:iCs/>
                <w:lang w:val="es-ES"/>
              </w:rPr>
            </w:pPr>
            <w:r w:rsidRPr="0047767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Poner música que le gustaba a tus familiares fallecidos</w:t>
            </w:r>
            <w:r w:rsidRPr="0047767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.</w:t>
            </w:r>
          </w:p>
          <w:p w14:paraId="62540907" w14:textId="77777777" w:rsidR="0047767B" w:rsidRDefault="0047767B">
            <w:pPr>
              <w:rPr>
                <w:rFonts w:ascii="Century Gothic" w:hAnsi="Century Gothic"/>
                <w:lang w:val="es-ES"/>
              </w:rPr>
            </w:pPr>
          </w:p>
          <w:p w14:paraId="04488A93" w14:textId="77777777" w:rsidR="0047767B" w:rsidRDefault="0047767B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__________ music </w:t>
            </w:r>
            <w:proofErr w:type="spellStart"/>
            <w:r>
              <w:rPr>
                <w:rFonts w:ascii="Century Gothic" w:hAnsi="Century Gothic"/>
                <w:lang w:val="es-ES"/>
              </w:rPr>
              <w:t>that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s-ES"/>
              </w:rPr>
              <w:t>your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__________ </w:t>
            </w:r>
            <w:proofErr w:type="spellStart"/>
            <w:r>
              <w:rPr>
                <w:rFonts w:ascii="Century Gothic" w:hAnsi="Century Gothic"/>
                <w:lang w:val="es-ES"/>
              </w:rPr>
              <w:t>relatives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____________.</w:t>
            </w:r>
          </w:p>
          <w:p w14:paraId="5607A6AA" w14:textId="54957223" w:rsidR="0047767B" w:rsidRPr="0047767B" w:rsidRDefault="0047767B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779" w:type="dxa"/>
          </w:tcPr>
          <w:p w14:paraId="7E91AD82" w14:textId="77777777" w:rsidR="00237E08" w:rsidRPr="0047767B" w:rsidRDefault="00237E08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780" w:type="dxa"/>
            <w:gridSpan w:val="2"/>
          </w:tcPr>
          <w:p w14:paraId="35BA47B1" w14:textId="77777777" w:rsidR="00237E08" w:rsidRPr="0047767B" w:rsidRDefault="00237E08">
            <w:pPr>
              <w:rPr>
                <w:rFonts w:ascii="Century Gothic" w:hAnsi="Century Gothic"/>
                <w:lang w:val="es-ES"/>
              </w:rPr>
            </w:pPr>
          </w:p>
        </w:tc>
      </w:tr>
      <w:tr w:rsidR="00237E08" w:rsidRPr="0047767B" w14:paraId="4FAC9966" w14:textId="77777777" w:rsidTr="000268CF">
        <w:trPr>
          <w:jc w:val="right"/>
        </w:trPr>
        <w:tc>
          <w:tcPr>
            <w:tcW w:w="425" w:type="dxa"/>
            <w:vAlign w:val="center"/>
          </w:tcPr>
          <w:p w14:paraId="7EC89BB2" w14:textId="6DF8E56B" w:rsidR="00237E08" w:rsidRPr="0047767B" w:rsidRDefault="0047767B" w:rsidP="0047767B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4</w:t>
            </w:r>
          </w:p>
        </w:tc>
        <w:tc>
          <w:tcPr>
            <w:tcW w:w="8222" w:type="dxa"/>
          </w:tcPr>
          <w:p w14:paraId="6F91CEC4" w14:textId="77777777" w:rsidR="00237E08" w:rsidRPr="0047767B" w:rsidRDefault="0047767B">
            <w:pPr>
              <w:rPr>
                <w:rFonts w:ascii="Century Gothic" w:hAnsi="Century Gothic"/>
                <w:b/>
                <w:bCs/>
                <w:i/>
                <w:iCs/>
                <w:lang w:val="es-ES"/>
              </w:rPr>
            </w:pPr>
            <w:r w:rsidRPr="0047767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Participar en grandes eventos y celebraciones en espacios cerrados</w:t>
            </w:r>
            <w:r w:rsidRPr="0047767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.</w:t>
            </w:r>
          </w:p>
          <w:p w14:paraId="2FE199EF" w14:textId="77777777" w:rsidR="0047767B" w:rsidRDefault="0047767B">
            <w:pPr>
              <w:rPr>
                <w:rFonts w:ascii="Century Gothic" w:hAnsi="Century Gothic"/>
                <w:lang w:val="es-ES"/>
              </w:rPr>
            </w:pPr>
          </w:p>
          <w:p w14:paraId="539C7EF9" w14:textId="26FDBF4E" w:rsidR="0047767B" w:rsidRDefault="0047767B">
            <w:pPr>
              <w:rPr>
                <w:rFonts w:ascii="Century Gothic" w:hAnsi="Century Gothic"/>
              </w:rPr>
            </w:pPr>
            <w:r w:rsidRPr="0047767B">
              <w:rPr>
                <w:rFonts w:ascii="Century Gothic" w:hAnsi="Century Gothic"/>
              </w:rPr>
              <w:t>____________ in large ________ and celebrations i</w:t>
            </w:r>
            <w:r>
              <w:rPr>
                <w:rFonts w:ascii="Century Gothic" w:hAnsi="Century Gothic"/>
              </w:rPr>
              <w:t>n _________spaces.</w:t>
            </w:r>
          </w:p>
          <w:p w14:paraId="7109F92B" w14:textId="0C73DAC5" w:rsidR="0047767B" w:rsidRPr="0047767B" w:rsidRDefault="0047767B">
            <w:pPr>
              <w:rPr>
                <w:rFonts w:ascii="Century Gothic" w:hAnsi="Century Gothic"/>
              </w:rPr>
            </w:pPr>
          </w:p>
        </w:tc>
        <w:tc>
          <w:tcPr>
            <w:tcW w:w="779" w:type="dxa"/>
          </w:tcPr>
          <w:p w14:paraId="26A8CA0E" w14:textId="77777777" w:rsidR="00237E08" w:rsidRPr="0047767B" w:rsidRDefault="00237E08">
            <w:pPr>
              <w:rPr>
                <w:rFonts w:ascii="Century Gothic" w:hAnsi="Century Gothic"/>
              </w:rPr>
            </w:pPr>
          </w:p>
        </w:tc>
        <w:tc>
          <w:tcPr>
            <w:tcW w:w="780" w:type="dxa"/>
            <w:gridSpan w:val="2"/>
          </w:tcPr>
          <w:p w14:paraId="345C3010" w14:textId="77777777" w:rsidR="00237E08" w:rsidRPr="0047767B" w:rsidRDefault="00237E08">
            <w:pPr>
              <w:rPr>
                <w:rFonts w:ascii="Century Gothic" w:hAnsi="Century Gothic"/>
              </w:rPr>
            </w:pPr>
          </w:p>
        </w:tc>
      </w:tr>
      <w:tr w:rsidR="00237E08" w:rsidRPr="0047767B" w14:paraId="3D179766" w14:textId="77777777" w:rsidTr="000268CF">
        <w:trPr>
          <w:jc w:val="right"/>
        </w:trPr>
        <w:tc>
          <w:tcPr>
            <w:tcW w:w="425" w:type="dxa"/>
            <w:vAlign w:val="center"/>
          </w:tcPr>
          <w:p w14:paraId="2B85B1C0" w14:textId="35BFF445" w:rsidR="00237E08" w:rsidRPr="0047767B" w:rsidRDefault="0047767B" w:rsidP="0047767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8222" w:type="dxa"/>
          </w:tcPr>
          <w:p w14:paraId="10EBFC2D" w14:textId="77777777" w:rsidR="00237E08" w:rsidRPr="0047767B" w:rsidRDefault="0047767B">
            <w:pPr>
              <w:rPr>
                <w:rFonts w:ascii="Century Gothic" w:hAnsi="Century Gothic"/>
                <w:b/>
                <w:bCs/>
                <w:i/>
                <w:iCs/>
                <w:lang w:val="es-ES"/>
              </w:rPr>
            </w:pPr>
            <w:r w:rsidRPr="0047767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Hacer un altar en tu casa</w:t>
            </w:r>
            <w:r w:rsidRPr="0047767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.</w:t>
            </w:r>
          </w:p>
          <w:p w14:paraId="73376862" w14:textId="77777777" w:rsidR="0047767B" w:rsidRDefault="0047767B">
            <w:pPr>
              <w:rPr>
                <w:rFonts w:ascii="Century Gothic" w:hAnsi="Century Gothic"/>
                <w:lang w:val="es-ES"/>
              </w:rPr>
            </w:pPr>
          </w:p>
          <w:p w14:paraId="6DAD89FA" w14:textId="77777777" w:rsidR="0047767B" w:rsidRDefault="0047767B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_________ </w:t>
            </w:r>
            <w:proofErr w:type="spellStart"/>
            <w:proofErr w:type="gramStart"/>
            <w:r>
              <w:rPr>
                <w:rFonts w:ascii="Century Gothic" w:hAnsi="Century Gothic"/>
                <w:lang w:val="es-ES"/>
              </w:rPr>
              <w:t>an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altar</w:t>
            </w:r>
            <w:proofErr w:type="gramEnd"/>
            <w:r>
              <w:rPr>
                <w:rFonts w:ascii="Century Gothic" w:hAnsi="Century Gothic"/>
                <w:lang w:val="es-ES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lang w:val="es-ES"/>
              </w:rPr>
              <w:t>your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_________.</w:t>
            </w:r>
          </w:p>
          <w:p w14:paraId="4300E878" w14:textId="777C1138" w:rsidR="0047767B" w:rsidRPr="0047767B" w:rsidRDefault="0047767B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779" w:type="dxa"/>
          </w:tcPr>
          <w:p w14:paraId="14E315A5" w14:textId="77777777" w:rsidR="00237E08" w:rsidRPr="0047767B" w:rsidRDefault="00237E08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780" w:type="dxa"/>
            <w:gridSpan w:val="2"/>
          </w:tcPr>
          <w:p w14:paraId="66C20A72" w14:textId="77777777" w:rsidR="00237E08" w:rsidRPr="0047767B" w:rsidRDefault="00237E08">
            <w:pPr>
              <w:rPr>
                <w:rFonts w:ascii="Century Gothic" w:hAnsi="Century Gothic"/>
                <w:lang w:val="es-ES"/>
              </w:rPr>
            </w:pPr>
          </w:p>
        </w:tc>
      </w:tr>
      <w:tr w:rsidR="00237E08" w:rsidRPr="0047767B" w14:paraId="26C89883" w14:textId="77777777" w:rsidTr="000268CF">
        <w:trPr>
          <w:jc w:val="right"/>
        </w:trPr>
        <w:tc>
          <w:tcPr>
            <w:tcW w:w="425" w:type="dxa"/>
            <w:vAlign w:val="center"/>
          </w:tcPr>
          <w:p w14:paraId="4D17F1AE" w14:textId="359326BE" w:rsidR="00237E08" w:rsidRPr="0047767B" w:rsidRDefault="0047767B" w:rsidP="0047767B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6</w:t>
            </w:r>
          </w:p>
        </w:tc>
        <w:tc>
          <w:tcPr>
            <w:tcW w:w="8222" w:type="dxa"/>
          </w:tcPr>
          <w:p w14:paraId="3F446525" w14:textId="7D01999D" w:rsidR="00237E08" w:rsidRPr="0047767B" w:rsidRDefault="0047767B">
            <w:pPr>
              <w:rPr>
                <w:rFonts w:ascii="Century Gothic" w:hAnsi="Century Gothic"/>
                <w:b/>
                <w:bCs/>
                <w:i/>
                <w:iCs/>
                <w:lang w:val="es-ES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C</w:t>
            </w:r>
            <w:r w:rsidRPr="0047767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 xml:space="preserve">aminar de casa en casa </w:t>
            </w:r>
            <w:r w:rsidR="000268CF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para ver</w:t>
            </w:r>
            <w:r w:rsidRPr="0047767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 xml:space="preserve"> las decoraciones a distancia</w:t>
            </w:r>
            <w:r w:rsidRPr="0047767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.</w:t>
            </w:r>
          </w:p>
          <w:p w14:paraId="34198208" w14:textId="77777777" w:rsidR="0047767B" w:rsidRDefault="0047767B">
            <w:pPr>
              <w:rPr>
                <w:rFonts w:ascii="Century Gothic" w:hAnsi="Century Gothic"/>
                <w:lang w:val="es-ES"/>
              </w:rPr>
            </w:pPr>
          </w:p>
          <w:p w14:paraId="540F5BE0" w14:textId="06C3BF3D" w:rsidR="0047767B" w:rsidRDefault="0047767B">
            <w:pPr>
              <w:rPr>
                <w:rFonts w:ascii="Century Gothic" w:hAnsi="Century Gothic"/>
              </w:rPr>
            </w:pPr>
            <w:r w:rsidRPr="0047767B">
              <w:rPr>
                <w:rFonts w:ascii="Century Gothic" w:hAnsi="Century Gothic"/>
              </w:rPr>
              <w:t xml:space="preserve">_________ from house to house </w:t>
            </w:r>
            <w:r w:rsidR="000268CF">
              <w:rPr>
                <w:rFonts w:ascii="Century Gothic" w:hAnsi="Century Gothic"/>
              </w:rPr>
              <w:t xml:space="preserve">to </w:t>
            </w:r>
            <w:r w:rsidRPr="0047767B">
              <w:rPr>
                <w:rFonts w:ascii="Century Gothic" w:hAnsi="Century Gothic"/>
              </w:rPr>
              <w:t>__________ a</w:t>
            </w:r>
            <w:r>
              <w:rPr>
                <w:rFonts w:ascii="Century Gothic" w:hAnsi="Century Gothic"/>
              </w:rPr>
              <w:t>t the __________ from a ____________.</w:t>
            </w:r>
          </w:p>
          <w:p w14:paraId="2A9F80F2" w14:textId="53CF557C" w:rsidR="0047767B" w:rsidRPr="0047767B" w:rsidRDefault="0047767B">
            <w:pPr>
              <w:rPr>
                <w:rFonts w:ascii="Century Gothic" w:hAnsi="Century Gothic"/>
              </w:rPr>
            </w:pPr>
          </w:p>
        </w:tc>
        <w:tc>
          <w:tcPr>
            <w:tcW w:w="779" w:type="dxa"/>
          </w:tcPr>
          <w:p w14:paraId="44228A7F" w14:textId="77777777" w:rsidR="00237E08" w:rsidRPr="0047767B" w:rsidRDefault="00237E08">
            <w:pPr>
              <w:rPr>
                <w:rFonts w:ascii="Century Gothic" w:hAnsi="Century Gothic"/>
              </w:rPr>
            </w:pPr>
          </w:p>
        </w:tc>
        <w:tc>
          <w:tcPr>
            <w:tcW w:w="780" w:type="dxa"/>
            <w:gridSpan w:val="2"/>
          </w:tcPr>
          <w:p w14:paraId="7C280805" w14:textId="77777777" w:rsidR="00237E08" w:rsidRPr="0047767B" w:rsidRDefault="00237E08">
            <w:pPr>
              <w:rPr>
                <w:rFonts w:ascii="Century Gothic" w:hAnsi="Century Gothic"/>
              </w:rPr>
            </w:pPr>
          </w:p>
        </w:tc>
      </w:tr>
      <w:tr w:rsidR="00237E08" w:rsidRPr="0047767B" w14:paraId="6AC5E7C8" w14:textId="77777777" w:rsidTr="000268CF">
        <w:trPr>
          <w:jc w:val="right"/>
        </w:trPr>
        <w:tc>
          <w:tcPr>
            <w:tcW w:w="425" w:type="dxa"/>
            <w:vAlign w:val="center"/>
          </w:tcPr>
          <w:p w14:paraId="788F9441" w14:textId="0BADD915" w:rsidR="00237E08" w:rsidRPr="0047767B" w:rsidRDefault="0047767B" w:rsidP="0047767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8222" w:type="dxa"/>
          </w:tcPr>
          <w:p w14:paraId="37BAD6B3" w14:textId="42F9FC5C" w:rsidR="00237E08" w:rsidRPr="0047767B" w:rsidRDefault="0047767B">
            <w:pPr>
              <w:rPr>
                <w:rFonts w:ascii="Century Gothic" w:hAnsi="Century Gothic"/>
                <w:b/>
                <w:bCs/>
                <w:i/>
                <w:iCs/>
                <w:lang w:val="es-ES"/>
              </w:rPr>
            </w:pPr>
            <w:r w:rsidRPr="0047767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Ir a una casa embrujada donde puede estar lleno de gente y haya gritos</w:t>
            </w:r>
            <w:r w:rsidRPr="0047767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.</w:t>
            </w:r>
          </w:p>
          <w:p w14:paraId="3881D04E" w14:textId="77777777" w:rsidR="0047767B" w:rsidRDefault="0047767B">
            <w:pPr>
              <w:rPr>
                <w:rFonts w:ascii="Century Gothic" w:hAnsi="Century Gothic"/>
                <w:lang w:val="es-ES"/>
              </w:rPr>
            </w:pPr>
          </w:p>
          <w:p w14:paraId="510D7D3D" w14:textId="77777777" w:rsidR="0047767B" w:rsidRDefault="0047767B">
            <w:pPr>
              <w:rPr>
                <w:rFonts w:ascii="Century Gothic" w:hAnsi="Century Gothic"/>
              </w:rPr>
            </w:pPr>
            <w:r w:rsidRPr="0047767B">
              <w:rPr>
                <w:rFonts w:ascii="Century Gothic" w:hAnsi="Century Gothic"/>
              </w:rPr>
              <w:t>____ to a ___________ house where i</w:t>
            </w:r>
            <w:r>
              <w:rPr>
                <w:rFonts w:ascii="Century Gothic" w:hAnsi="Century Gothic"/>
              </w:rPr>
              <w:t>t can be _________ of people and there is _________.</w:t>
            </w:r>
          </w:p>
          <w:p w14:paraId="37378A6F" w14:textId="61D204C2" w:rsidR="0047767B" w:rsidRPr="0047767B" w:rsidRDefault="0047767B">
            <w:pPr>
              <w:rPr>
                <w:rFonts w:ascii="Century Gothic" w:hAnsi="Century Gothic"/>
              </w:rPr>
            </w:pPr>
          </w:p>
        </w:tc>
        <w:tc>
          <w:tcPr>
            <w:tcW w:w="779" w:type="dxa"/>
          </w:tcPr>
          <w:p w14:paraId="68C691DF" w14:textId="77777777" w:rsidR="00237E08" w:rsidRPr="0047767B" w:rsidRDefault="00237E08">
            <w:pPr>
              <w:rPr>
                <w:rFonts w:ascii="Century Gothic" w:hAnsi="Century Gothic"/>
              </w:rPr>
            </w:pPr>
          </w:p>
        </w:tc>
        <w:tc>
          <w:tcPr>
            <w:tcW w:w="780" w:type="dxa"/>
            <w:gridSpan w:val="2"/>
          </w:tcPr>
          <w:p w14:paraId="24D71824" w14:textId="77777777" w:rsidR="00237E08" w:rsidRPr="0047767B" w:rsidRDefault="00237E08">
            <w:pPr>
              <w:rPr>
                <w:rFonts w:ascii="Century Gothic" w:hAnsi="Century Gothic"/>
              </w:rPr>
            </w:pPr>
          </w:p>
        </w:tc>
      </w:tr>
      <w:tr w:rsidR="0047767B" w:rsidRPr="0047767B" w14:paraId="587A1634" w14:textId="77777777" w:rsidTr="000268CF">
        <w:trPr>
          <w:jc w:val="right"/>
        </w:trPr>
        <w:tc>
          <w:tcPr>
            <w:tcW w:w="425" w:type="dxa"/>
            <w:vAlign w:val="center"/>
          </w:tcPr>
          <w:p w14:paraId="2DD32371" w14:textId="59FEBE68" w:rsidR="0047767B" w:rsidRDefault="0047767B" w:rsidP="0047767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</w:p>
        </w:tc>
        <w:tc>
          <w:tcPr>
            <w:tcW w:w="8222" w:type="dxa"/>
          </w:tcPr>
          <w:p w14:paraId="219A8604" w14:textId="77777777" w:rsidR="0047767B" w:rsidRDefault="0047767B">
            <w:pPr>
              <w:rPr>
                <w:rFonts w:ascii="Century Gothic" w:hAnsi="Century Gothic"/>
                <w:b/>
                <w:bCs/>
                <w:i/>
                <w:iCs/>
                <w:lang w:val="es-ES"/>
              </w:rPr>
            </w:pPr>
            <w:r w:rsidRPr="0047767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Tener una gran cena con personas de distintas casas</w:t>
            </w:r>
            <w:r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.</w:t>
            </w:r>
          </w:p>
          <w:p w14:paraId="5D2BE47D" w14:textId="77777777" w:rsidR="0047767B" w:rsidRDefault="0047767B">
            <w:pPr>
              <w:rPr>
                <w:rFonts w:ascii="Century Gothic" w:hAnsi="Century Gothic"/>
                <w:b/>
                <w:bCs/>
                <w:i/>
                <w:iCs/>
                <w:lang w:val="es-ES"/>
              </w:rPr>
            </w:pPr>
          </w:p>
          <w:p w14:paraId="280F6E4F" w14:textId="77777777" w:rsidR="0047767B" w:rsidRDefault="0047767B">
            <w:pPr>
              <w:rPr>
                <w:rFonts w:ascii="Century Gothic" w:hAnsi="Century Gothic"/>
              </w:rPr>
            </w:pPr>
            <w:r w:rsidRPr="0047767B">
              <w:rPr>
                <w:rFonts w:ascii="Century Gothic" w:hAnsi="Century Gothic"/>
              </w:rPr>
              <w:t>______ a large ___________ with people from __________ houses.</w:t>
            </w:r>
          </w:p>
          <w:p w14:paraId="18038403" w14:textId="3987C14D" w:rsidR="0047767B" w:rsidRPr="0047767B" w:rsidRDefault="0047767B">
            <w:pPr>
              <w:rPr>
                <w:rFonts w:ascii="Century Gothic" w:hAnsi="Century Gothic"/>
              </w:rPr>
            </w:pPr>
          </w:p>
        </w:tc>
        <w:tc>
          <w:tcPr>
            <w:tcW w:w="779" w:type="dxa"/>
          </w:tcPr>
          <w:p w14:paraId="59EC3863" w14:textId="77777777" w:rsidR="0047767B" w:rsidRPr="0047767B" w:rsidRDefault="0047767B">
            <w:pPr>
              <w:rPr>
                <w:rFonts w:ascii="Century Gothic" w:hAnsi="Century Gothic"/>
              </w:rPr>
            </w:pPr>
          </w:p>
        </w:tc>
        <w:tc>
          <w:tcPr>
            <w:tcW w:w="780" w:type="dxa"/>
            <w:gridSpan w:val="2"/>
          </w:tcPr>
          <w:p w14:paraId="563C0AE0" w14:textId="77777777" w:rsidR="0047767B" w:rsidRPr="0047767B" w:rsidRDefault="0047767B">
            <w:pPr>
              <w:rPr>
                <w:rFonts w:ascii="Century Gothic" w:hAnsi="Century Gothic"/>
              </w:rPr>
            </w:pPr>
          </w:p>
        </w:tc>
      </w:tr>
      <w:tr w:rsidR="0047767B" w:rsidRPr="000268CF" w14:paraId="6C217126" w14:textId="77777777" w:rsidTr="000268CF">
        <w:trPr>
          <w:jc w:val="right"/>
        </w:trPr>
        <w:tc>
          <w:tcPr>
            <w:tcW w:w="425" w:type="dxa"/>
            <w:vAlign w:val="center"/>
          </w:tcPr>
          <w:p w14:paraId="4A5FF1C5" w14:textId="730788A4" w:rsidR="0047767B" w:rsidRPr="0047767B" w:rsidRDefault="0047767B" w:rsidP="0047767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</w:t>
            </w:r>
          </w:p>
        </w:tc>
        <w:tc>
          <w:tcPr>
            <w:tcW w:w="8222" w:type="dxa"/>
          </w:tcPr>
          <w:p w14:paraId="1014FF33" w14:textId="3908389A" w:rsidR="0047767B" w:rsidRDefault="000268CF">
            <w:pPr>
              <w:rPr>
                <w:rFonts w:ascii="Century Gothic" w:hAnsi="Century Gothic"/>
                <w:b/>
                <w:bCs/>
                <w:i/>
                <w:iCs/>
                <w:lang w:val="es-ES"/>
              </w:rPr>
            </w:pPr>
            <w:r w:rsidRPr="000268CF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Preparar platos tradicionales para familiares y amigos</w:t>
            </w:r>
            <w:r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.</w:t>
            </w:r>
          </w:p>
          <w:p w14:paraId="4B58E9DD" w14:textId="77777777" w:rsidR="000268CF" w:rsidRDefault="000268CF">
            <w:pPr>
              <w:rPr>
                <w:rFonts w:ascii="Century Gothic" w:hAnsi="Century Gothic"/>
                <w:lang w:val="es-ES"/>
              </w:rPr>
            </w:pPr>
          </w:p>
          <w:p w14:paraId="02061CB5" w14:textId="77777777" w:rsidR="000268CF" w:rsidRDefault="000268CF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_____________ </w:t>
            </w:r>
            <w:proofErr w:type="spellStart"/>
            <w:r>
              <w:rPr>
                <w:rFonts w:ascii="Century Gothic" w:hAnsi="Century Gothic"/>
                <w:lang w:val="es-ES"/>
              </w:rPr>
              <w:t>traditional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____________ </w:t>
            </w:r>
            <w:proofErr w:type="spellStart"/>
            <w:r>
              <w:rPr>
                <w:rFonts w:ascii="Century Gothic" w:hAnsi="Century Gothic"/>
                <w:lang w:val="es-ES"/>
              </w:rPr>
              <w:t>for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____________ and ____________,</w:t>
            </w:r>
          </w:p>
          <w:p w14:paraId="5DCAF518" w14:textId="30748B05" w:rsidR="000268CF" w:rsidRPr="000268CF" w:rsidRDefault="000268C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779" w:type="dxa"/>
          </w:tcPr>
          <w:p w14:paraId="4E299473" w14:textId="77777777" w:rsidR="0047767B" w:rsidRPr="000268CF" w:rsidRDefault="0047767B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780" w:type="dxa"/>
            <w:gridSpan w:val="2"/>
          </w:tcPr>
          <w:p w14:paraId="2C30EDD9" w14:textId="77777777" w:rsidR="0047767B" w:rsidRPr="000268CF" w:rsidRDefault="0047767B">
            <w:pPr>
              <w:rPr>
                <w:rFonts w:ascii="Century Gothic" w:hAnsi="Century Gothic"/>
                <w:lang w:val="es-ES"/>
              </w:rPr>
            </w:pPr>
          </w:p>
        </w:tc>
      </w:tr>
      <w:tr w:rsidR="000268CF" w:rsidRPr="000268CF" w14:paraId="2F1A81DB" w14:textId="77777777" w:rsidTr="000268CF">
        <w:trPr>
          <w:jc w:val="right"/>
        </w:trPr>
        <w:tc>
          <w:tcPr>
            <w:tcW w:w="425" w:type="dxa"/>
            <w:vAlign w:val="center"/>
          </w:tcPr>
          <w:p w14:paraId="15A47A29" w14:textId="09813803" w:rsidR="000268CF" w:rsidRDefault="000268CF" w:rsidP="0047767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10</w:t>
            </w:r>
          </w:p>
        </w:tc>
        <w:tc>
          <w:tcPr>
            <w:tcW w:w="8222" w:type="dxa"/>
          </w:tcPr>
          <w:p w14:paraId="43C60026" w14:textId="77777777" w:rsidR="000268CF" w:rsidRDefault="000268CF">
            <w:pPr>
              <w:rPr>
                <w:rFonts w:ascii="Century Gothic" w:hAnsi="Century Gothic"/>
                <w:b/>
                <w:bCs/>
                <w:i/>
                <w:iCs/>
                <w:lang w:val="es-ES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Ir a una f</w:t>
            </w:r>
            <w:r w:rsidRPr="000268CF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iesta de disfraces que se celebra al interior</w:t>
            </w:r>
            <w:r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.</w:t>
            </w:r>
          </w:p>
          <w:p w14:paraId="167B64CC" w14:textId="77777777" w:rsidR="000268CF" w:rsidRDefault="000268CF">
            <w:pPr>
              <w:rPr>
                <w:rFonts w:ascii="Century Gothic" w:hAnsi="Century Gothic"/>
                <w:b/>
                <w:bCs/>
                <w:i/>
                <w:iCs/>
                <w:lang w:val="es-ES"/>
              </w:rPr>
            </w:pPr>
          </w:p>
          <w:p w14:paraId="7808A722" w14:textId="77777777" w:rsidR="000268CF" w:rsidRDefault="000268CF">
            <w:pPr>
              <w:rPr>
                <w:rFonts w:ascii="Century Gothic" w:hAnsi="Century Gothic"/>
              </w:rPr>
            </w:pPr>
            <w:r w:rsidRPr="000268CF">
              <w:rPr>
                <w:rFonts w:ascii="Century Gothic" w:hAnsi="Century Gothic"/>
              </w:rPr>
              <w:t>_____ to a _________________ party which i</w:t>
            </w:r>
            <w:r>
              <w:rPr>
                <w:rFonts w:ascii="Century Gothic" w:hAnsi="Century Gothic"/>
              </w:rPr>
              <w:t>s celebrated _____________.</w:t>
            </w:r>
          </w:p>
          <w:p w14:paraId="61EF3FF3" w14:textId="780F24EE" w:rsidR="000268CF" w:rsidRPr="000268CF" w:rsidRDefault="000268CF">
            <w:pPr>
              <w:rPr>
                <w:rFonts w:ascii="Century Gothic" w:hAnsi="Century Gothic"/>
              </w:rPr>
            </w:pPr>
          </w:p>
        </w:tc>
        <w:tc>
          <w:tcPr>
            <w:tcW w:w="779" w:type="dxa"/>
          </w:tcPr>
          <w:p w14:paraId="32752AF0" w14:textId="77777777" w:rsidR="000268CF" w:rsidRPr="000268CF" w:rsidRDefault="000268CF">
            <w:pPr>
              <w:rPr>
                <w:rFonts w:ascii="Century Gothic" w:hAnsi="Century Gothic"/>
              </w:rPr>
            </w:pPr>
          </w:p>
        </w:tc>
        <w:tc>
          <w:tcPr>
            <w:tcW w:w="780" w:type="dxa"/>
            <w:gridSpan w:val="2"/>
          </w:tcPr>
          <w:p w14:paraId="53FD14F9" w14:textId="77777777" w:rsidR="000268CF" w:rsidRPr="000268CF" w:rsidRDefault="000268CF">
            <w:pPr>
              <w:rPr>
                <w:rFonts w:ascii="Century Gothic" w:hAnsi="Century Gothic"/>
              </w:rPr>
            </w:pPr>
          </w:p>
        </w:tc>
      </w:tr>
    </w:tbl>
    <w:p w14:paraId="30F40164" w14:textId="5E361DFE" w:rsidR="00237E08" w:rsidRDefault="00237E08"/>
    <w:p w14:paraId="5D298C96" w14:textId="197AC985" w:rsidR="000268CF" w:rsidRDefault="000268CF">
      <w:pPr>
        <w:rPr>
          <w:rFonts w:ascii="Century Gothic" w:hAnsi="Century Gothic"/>
          <w:b/>
          <w:bCs/>
          <w:color w:val="F6510A"/>
          <w:sz w:val="24"/>
          <w:szCs w:val="24"/>
        </w:rPr>
      </w:pPr>
      <w:proofErr w:type="spellStart"/>
      <w:r w:rsidRPr="000268CF">
        <w:rPr>
          <w:rFonts w:ascii="Century Gothic" w:hAnsi="Century Gothic"/>
          <w:b/>
          <w:bCs/>
          <w:color w:val="F6510A"/>
          <w:sz w:val="24"/>
          <w:szCs w:val="24"/>
        </w:rPr>
        <w:lastRenderedPageBreak/>
        <w:t>Actividad</w:t>
      </w:r>
      <w:proofErr w:type="spellEnd"/>
      <w:r w:rsidRPr="000268CF">
        <w:rPr>
          <w:rFonts w:ascii="Century Gothic" w:hAnsi="Century Gothic"/>
          <w:b/>
          <w:bCs/>
          <w:color w:val="F6510A"/>
          <w:sz w:val="24"/>
          <w:szCs w:val="24"/>
        </w:rPr>
        <w:t xml:space="preserve"> 3</w:t>
      </w:r>
    </w:p>
    <w:p w14:paraId="52E0060C" w14:textId="1B79760B" w:rsidR="000268CF" w:rsidRDefault="000268C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Translate the sentences below using the future tense.</w:t>
      </w:r>
    </w:p>
    <w:p w14:paraId="0D68E52E" w14:textId="37E3F9F8" w:rsidR="000268CF" w:rsidRDefault="000268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I am not going to go to a haunted house.</w:t>
      </w:r>
    </w:p>
    <w:p w14:paraId="3C9E61CC" w14:textId="3E64CEA8" w:rsidR="000268CF" w:rsidRDefault="000268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3C58CF9C" w14:textId="4C130D03" w:rsidR="000268CF" w:rsidRDefault="000268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My family and I are going to decorate the house.</w:t>
      </w:r>
    </w:p>
    <w:p w14:paraId="19CD776D" w14:textId="77777777" w:rsidR="000268CF" w:rsidRDefault="000268CF" w:rsidP="000268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02C2E030" w14:textId="45CE5F04" w:rsidR="000268CF" w:rsidRDefault="000268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My friends are not going to go to a fancy-dress party.</w:t>
      </w:r>
    </w:p>
    <w:p w14:paraId="61473297" w14:textId="77777777" w:rsidR="000268CF" w:rsidRDefault="000268CF" w:rsidP="000268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0776527D" w14:textId="5831B822" w:rsidR="000268CF" w:rsidRDefault="000268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My mum is going to prepare traditional dishes.</w:t>
      </w:r>
    </w:p>
    <w:p w14:paraId="5785FE8A" w14:textId="77777777" w:rsidR="000268CF" w:rsidRDefault="000268CF" w:rsidP="000268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0671D1B0" w14:textId="7F17D35A" w:rsidR="000268CF" w:rsidRDefault="000268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 Are you going to make an altar in your house?</w:t>
      </w:r>
    </w:p>
    <w:p w14:paraId="2D78D9E9" w14:textId="77777777" w:rsidR="000268CF" w:rsidRDefault="000268CF" w:rsidP="000268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627000D5" w14:textId="48BC4E62" w:rsidR="000268CF" w:rsidRDefault="000268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 My dad and I are going to walk from house to house to look at the decorations.</w:t>
      </w:r>
    </w:p>
    <w:p w14:paraId="7B17EA4D" w14:textId="7BED39EB" w:rsidR="000268CF" w:rsidRDefault="000268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52572BD4" w14:textId="66ADF469" w:rsidR="000268CF" w:rsidRDefault="000268CF" w:rsidP="000268CF">
      <w:pPr>
        <w:rPr>
          <w:rFonts w:ascii="Century Gothic" w:hAnsi="Century Gothic"/>
          <w:b/>
          <w:bCs/>
          <w:color w:val="F6510A"/>
          <w:sz w:val="24"/>
          <w:szCs w:val="24"/>
        </w:rPr>
      </w:pPr>
      <w:proofErr w:type="spellStart"/>
      <w:r w:rsidRPr="000268CF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Pr="000268CF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color w:val="F6510A"/>
          <w:sz w:val="24"/>
          <w:szCs w:val="24"/>
        </w:rPr>
        <w:t>4</w:t>
      </w:r>
    </w:p>
    <w:p w14:paraId="4E39BE60" w14:textId="0CA63D0F" w:rsidR="000268CF" w:rsidRPr="003E7CDA" w:rsidRDefault="003E7CDA" w:rsidP="000268CF">
      <w:pPr>
        <w:rPr>
          <w:rFonts w:ascii="Century Gothic" w:hAnsi="Century Gothic"/>
          <w:b/>
          <w:bCs/>
          <w:sz w:val="24"/>
          <w:szCs w:val="24"/>
        </w:rPr>
      </w:pPr>
      <w:r w:rsidRPr="003E7CDA">
        <w:rPr>
          <w:rFonts w:ascii="Century Gothic" w:hAnsi="Century Gothic"/>
          <w:b/>
          <w:bCs/>
          <w:sz w:val="24"/>
          <w:szCs w:val="24"/>
        </w:rPr>
        <w:t>Read Harry’s text below a</w:t>
      </w:r>
      <w:r>
        <w:rPr>
          <w:rFonts w:ascii="Century Gothic" w:hAnsi="Century Gothic"/>
          <w:b/>
          <w:bCs/>
          <w:sz w:val="24"/>
          <w:szCs w:val="24"/>
        </w:rPr>
        <w:t>nd complete the sentences in English</w:t>
      </w:r>
    </w:p>
    <w:p w14:paraId="6753807B" w14:textId="1529A2E2" w:rsidR="00BD4B9C" w:rsidRPr="003E7CDA" w:rsidRDefault="000268CF" w:rsidP="00BD4B9C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3E7CDA">
        <w:rPr>
          <w:rFonts w:ascii="Century Gothic" w:hAnsi="Century Gothic"/>
          <w:sz w:val="24"/>
          <w:szCs w:val="24"/>
          <w:lang w:val="es-ES"/>
        </w:rPr>
        <w:t xml:space="preserve">El año pasado </w:t>
      </w:r>
      <w:r w:rsidR="00BD4B9C" w:rsidRPr="003E7CDA">
        <w:rPr>
          <w:rFonts w:ascii="Century Gothic" w:hAnsi="Century Gothic"/>
          <w:sz w:val="24"/>
          <w:szCs w:val="24"/>
          <w:lang w:val="es-ES"/>
        </w:rPr>
        <w:t>viajé a</w:t>
      </w:r>
      <w:r w:rsidRPr="003E7CDA">
        <w:rPr>
          <w:rFonts w:ascii="Century Gothic" w:hAnsi="Century Gothic"/>
          <w:sz w:val="24"/>
          <w:szCs w:val="24"/>
          <w:lang w:val="es-ES"/>
        </w:rPr>
        <w:t xml:space="preserve"> México</w:t>
      </w:r>
      <w:r w:rsidR="003E7CDA" w:rsidRPr="003E7CDA">
        <w:rPr>
          <w:rFonts w:ascii="Century Gothic" w:hAnsi="Century Gothic"/>
          <w:sz w:val="24"/>
          <w:szCs w:val="24"/>
          <w:lang w:val="es-ES"/>
        </w:rPr>
        <w:t xml:space="preserve"> con mi hermana may</w:t>
      </w:r>
      <w:r w:rsidR="003E7CDA">
        <w:rPr>
          <w:rFonts w:ascii="Century Gothic" w:hAnsi="Century Gothic"/>
          <w:sz w:val="24"/>
          <w:szCs w:val="24"/>
          <w:lang w:val="es-ES"/>
        </w:rPr>
        <w:t>o</w:t>
      </w:r>
      <w:r w:rsidR="003E7CDA" w:rsidRPr="003E7CDA">
        <w:rPr>
          <w:rFonts w:ascii="Century Gothic" w:hAnsi="Century Gothic"/>
          <w:sz w:val="24"/>
          <w:szCs w:val="24"/>
          <w:lang w:val="es-ES"/>
        </w:rPr>
        <w:t>r</w:t>
      </w:r>
      <w:r w:rsidRPr="003E7CDA">
        <w:rPr>
          <w:rFonts w:ascii="Century Gothic" w:hAnsi="Century Gothic"/>
          <w:sz w:val="24"/>
          <w:szCs w:val="24"/>
          <w:lang w:val="es-ES"/>
        </w:rPr>
        <w:t xml:space="preserve"> para celebrar el Día de Muertos. </w:t>
      </w:r>
      <w:r w:rsidR="00BD4B9C" w:rsidRPr="003E7CDA">
        <w:rPr>
          <w:rFonts w:ascii="Century Gothic" w:hAnsi="Century Gothic"/>
          <w:sz w:val="24"/>
          <w:szCs w:val="24"/>
          <w:lang w:val="es-ES"/>
        </w:rPr>
        <w:t xml:space="preserve">Fuimos a ver los </w:t>
      </w:r>
      <w:r w:rsidR="00BD4B9C" w:rsidRPr="003E7CDA">
        <w:rPr>
          <w:rFonts w:ascii="Century Gothic" w:hAnsi="Century Gothic"/>
          <w:sz w:val="24"/>
          <w:szCs w:val="24"/>
          <w:lang w:val="es-ES"/>
        </w:rPr>
        <w:t>desfiles</w:t>
      </w:r>
      <w:r w:rsidR="00BD4B9C" w:rsidRPr="003E7CDA">
        <w:rPr>
          <w:rFonts w:ascii="Century Gothic" w:hAnsi="Century Gothic"/>
          <w:sz w:val="24"/>
          <w:szCs w:val="24"/>
          <w:lang w:val="es-ES"/>
        </w:rPr>
        <w:t xml:space="preserve"> en el centro y </w:t>
      </w:r>
      <w:r w:rsidR="00BD4B9C" w:rsidRPr="003E7CDA">
        <w:rPr>
          <w:rFonts w:ascii="Century Gothic" w:hAnsi="Century Gothic"/>
          <w:sz w:val="24"/>
          <w:szCs w:val="24"/>
          <w:lang w:val="es-ES"/>
        </w:rPr>
        <w:t>me disfracé</w:t>
      </w:r>
      <w:r w:rsidR="00BD4B9C" w:rsidRPr="003E7CDA">
        <w:rPr>
          <w:rFonts w:ascii="Century Gothic" w:hAnsi="Century Gothic"/>
          <w:sz w:val="24"/>
          <w:szCs w:val="24"/>
          <w:lang w:val="es-ES"/>
        </w:rPr>
        <w:t xml:space="preserve"> de calavera. </w:t>
      </w:r>
      <w:r w:rsidR="00BD4B9C" w:rsidRPr="003E7CDA">
        <w:rPr>
          <w:rFonts w:ascii="Century Gothic" w:hAnsi="Century Gothic"/>
          <w:sz w:val="24"/>
          <w:szCs w:val="24"/>
          <w:lang w:val="es-ES"/>
        </w:rPr>
        <w:t>Había</w:t>
      </w:r>
      <w:r w:rsidR="00BD4B9C" w:rsidRPr="003E7CDA">
        <w:rPr>
          <w:rFonts w:ascii="Century Gothic" w:hAnsi="Century Gothic"/>
          <w:sz w:val="24"/>
          <w:szCs w:val="24"/>
          <w:lang w:val="es-ES"/>
        </w:rPr>
        <w:t xml:space="preserve"> un montón de gente, música y comida. </w:t>
      </w:r>
      <w:r w:rsidR="00BD4B9C" w:rsidRPr="003E7CDA">
        <w:rPr>
          <w:rFonts w:ascii="Century Gothic" w:hAnsi="Century Gothic"/>
          <w:sz w:val="24"/>
          <w:szCs w:val="24"/>
          <w:lang w:val="es-ES"/>
        </w:rPr>
        <w:t>Comí</w:t>
      </w:r>
      <w:r w:rsidR="00BD4B9C" w:rsidRPr="003E7CDA">
        <w:rPr>
          <w:rFonts w:ascii="Century Gothic" w:hAnsi="Century Gothic"/>
          <w:sz w:val="24"/>
          <w:szCs w:val="24"/>
          <w:lang w:val="es-ES"/>
        </w:rPr>
        <w:t xml:space="preserve"> el ‘pan de muerto’ y otra comida típica.</w:t>
      </w:r>
      <w:r w:rsidR="003E7CDA">
        <w:rPr>
          <w:rFonts w:ascii="Century Gothic" w:hAnsi="Century Gothic"/>
          <w:sz w:val="24"/>
          <w:szCs w:val="24"/>
          <w:lang w:val="es-ES"/>
        </w:rPr>
        <w:t xml:space="preserve"> </w:t>
      </w:r>
      <w:proofErr w:type="gramStart"/>
      <w:r w:rsidR="00BD4B9C" w:rsidRPr="003E7CDA">
        <w:rPr>
          <w:rFonts w:ascii="Century Gothic" w:hAnsi="Century Gothic"/>
          <w:sz w:val="24"/>
          <w:szCs w:val="24"/>
          <w:lang w:val="es-ES"/>
        </w:rPr>
        <w:t>¡</w:t>
      </w:r>
      <w:proofErr w:type="gramEnd"/>
      <w:r w:rsidR="00BD4B9C" w:rsidRPr="003E7CDA">
        <w:rPr>
          <w:rFonts w:ascii="Century Gothic" w:hAnsi="Century Gothic"/>
          <w:sz w:val="24"/>
          <w:szCs w:val="24"/>
          <w:lang w:val="es-ES"/>
        </w:rPr>
        <w:t xml:space="preserve">Fue una </w:t>
      </w:r>
      <w:r w:rsidR="00BD4B9C" w:rsidRPr="003E7CDA">
        <w:rPr>
          <w:rFonts w:ascii="Century Gothic" w:hAnsi="Century Gothic"/>
          <w:sz w:val="24"/>
          <w:szCs w:val="24"/>
          <w:lang w:val="es-ES"/>
        </w:rPr>
        <w:t>experiencia</w:t>
      </w:r>
      <w:r w:rsidR="00BD4B9C" w:rsidRPr="003E7CDA">
        <w:rPr>
          <w:rFonts w:ascii="Century Gothic" w:hAnsi="Century Gothic"/>
          <w:sz w:val="24"/>
          <w:szCs w:val="24"/>
          <w:lang w:val="es-ES"/>
        </w:rPr>
        <w:t xml:space="preserve"> inolvidable! </w:t>
      </w:r>
      <w:r w:rsidR="00BD4B9C" w:rsidRPr="003E7CDA">
        <w:rPr>
          <w:rFonts w:ascii="Century Gothic" w:hAnsi="Century Gothic"/>
          <w:sz w:val="24"/>
          <w:szCs w:val="24"/>
          <w:lang w:val="es-ES"/>
        </w:rPr>
        <w:t>Este año, ya que no podemos viajar, voy a celebrar Halloween con mi familia en casa. Vamos a decorar la casa con calaveras y fantasmas. Mi madre va a preparar sopa de calabaza y otros platos tradicionales. En vez de hacer dulce o truco vamos a jugar unos juegos en casa. Será diferente pero divertido.</w:t>
      </w:r>
    </w:p>
    <w:p w14:paraId="7A3DE7E7" w14:textId="595E78B7" w:rsidR="00BD4B9C" w:rsidRDefault="00BD4B9C" w:rsidP="00BD4B9C">
      <w:pPr>
        <w:spacing w:line="360" w:lineRule="auto"/>
        <w:rPr>
          <w:rFonts w:ascii="Century Gothic" w:hAnsi="Century Gothic"/>
          <w:sz w:val="24"/>
          <w:szCs w:val="24"/>
        </w:rPr>
      </w:pPr>
      <w:r w:rsidRPr="00BD4B9C">
        <w:rPr>
          <w:rFonts w:ascii="Century Gothic" w:hAnsi="Century Gothic"/>
          <w:sz w:val="24"/>
          <w:szCs w:val="24"/>
        </w:rPr>
        <w:t>1. Last year Harry went to Mexico with his</w:t>
      </w:r>
      <w:r>
        <w:rPr>
          <w:rFonts w:ascii="Century Gothic" w:hAnsi="Century Gothic"/>
          <w:sz w:val="24"/>
          <w:szCs w:val="24"/>
        </w:rPr>
        <w:t xml:space="preserve"> __________________.</w:t>
      </w:r>
    </w:p>
    <w:p w14:paraId="1849EFC8" w14:textId="06EF3729" w:rsidR="00BD4B9C" w:rsidRDefault="00BD4B9C" w:rsidP="00BD4B9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They went to see the _____________ and Harry dressed up as a ________________.</w:t>
      </w:r>
    </w:p>
    <w:p w14:paraId="2223C12A" w14:textId="75624CFF" w:rsidR="00BD4B9C" w:rsidRDefault="00BD4B9C" w:rsidP="00BD4B9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There was lots of _________, _________ and _____________.</w:t>
      </w:r>
    </w:p>
    <w:p w14:paraId="374C3D1F" w14:textId="2DE61D16" w:rsidR="00BD4B9C" w:rsidRDefault="00BD4B9C" w:rsidP="00BD4B9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Harry are _______________ and other __________________________.</w:t>
      </w:r>
    </w:p>
    <w:p w14:paraId="7E777351" w14:textId="612306A6" w:rsidR="00BD4B9C" w:rsidRDefault="00BD4B9C" w:rsidP="00BD4B9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 This year he is going to celebrate Halloween _________________.</w:t>
      </w:r>
    </w:p>
    <w:p w14:paraId="733C611F" w14:textId="77777777" w:rsidR="00BD4B9C" w:rsidRDefault="00BD4B9C" w:rsidP="00BD4B9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 They are going to decorate the house with ___________ and _______________.</w:t>
      </w:r>
    </w:p>
    <w:p w14:paraId="3D476366" w14:textId="2C94BB95" w:rsidR="00BD4B9C" w:rsidRPr="00BD4B9C" w:rsidRDefault="00BD4B9C" w:rsidP="00BD4B9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His mum is going to prepare __________ soup. </w:t>
      </w:r>
    </w:p>
    <w:p w14:paraId="6FE6C3CA" w14:textId="759B2FF5" w:rsidR="000268CF" w:rsidRPr="00BD4B9C" w:rsidRDefault="003E7C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 Instead of __________________ they are going to ______________________.</w:t>
      </w:r>
    </w:p>
    <w:sectPr w:rsidR="000268CF" w:rsidRPr="00BD4B9C" w:rsidSect="000268CF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1D"/>
    <w:rsid w:val="000268CF"/>
    <w:rsid w:val="00237E08"/>
    <w:rsid w:val="003C1F10"/>
    <w:rsid w:val="003E7CDA"/>
    <w:rsid w:val="0047767B"/>
    <w:rsid w:val="0053439C"/>
    <w:rsid w:val="0097541D"/>
    <w:rsid w:val="00BD4B9C"/>
    <w:rsid w:val="00F3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11B6"/>
  <w15:chartTrackingRefBased/>
  <w15:docId w15:val="{E0754AA5-EBCC-412F-8BDB-E9DA31EB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54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41D"/>
    <w:rPr>
      <w:color w:val="0000FF"/>
      <w:u w:val="single"/>
    </w:rPr>
  </w:style>
  <w:style w:type="table" w:styleId="TableGrid">
    <w:name w:val="Table Grid"/>
    <w:basedOn w:val="TableNormal"/>
    <w:uiPriority w:val="39"/>
    <w:rsid w:val="0023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mpt.cdmx.gob.mx/comunicac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Peacock</dc:creator>
  <cp:keywords/>
  <dc:description/>
  <cp:lastModifiedBy>Kirsty Peacock</cp:lastModifiedBy>
  <cp:revision>2</cp:revision>
  <cp:lastPrinted>2020-10-19T13:28:00Z</cp:lastPrinted>
  <dcterms:created xsi:type="dcterms:W3CDTF">2020-10-19T12:22:00Z</dcterms:created>
  <dcterms:modified xsi:type="dcterms:W3CDTF">2020-10-19T13:56:00Z</dcterms:modified>
</cp:coreProperties>
</file>