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F888" w14:textId="659609BA" w:rsidR="00C67146" w:rsidRPr="00A50491" w:rsidRDefault="00C67146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bookmarkStart w:id="0" w:name="_GoBack"/>
      <w:bookmarkEnd w:id="0"/>
    </w:p>
    <w:p w14:paraId="228C8371" w14:textId="6F844AC8" w:rsidR="00633C26" w:rsidRDefault="00633C26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r>
        <w:rPr>
          <w:rFonts w:ascii="Century Gothic" w:hAnsi="Century Gothic" w:cs="Calibri"/>
          <w:b/>
          <w:bCs/>
          <w:sz w:val="24"/>
          <w:szCs w:val="24"/>
          <w:lang w:val="es-ES"/>
        </w:rPr>
        <w:t xml:space="preserve">              </w:t>
      </w:r>
      <w:r w:rsidRPr="00633C26">
        <w:rPr>
          <w:rFonts w:ascii="Century Gothic" w:hAnsi="Century Gothic" w:cs="Calibri"/>
          <w:b/>
          <w:bCs/>
          <w:sz w:val="24"/>
          <w:szCs w:val="24"/>
          <w:lang w:val="es-ES"/>
        </w:rPr>
        <w:t xml:space="preserve">LOS DERECHOS DE LOS GAYS Y LAS PERSONAS TRANSGÉNERO </w:t>
      </w:r>
    </w:p>
    <w:p w14:paraId="4135D996" w14:textId="77777777" w:rsidR="00775093" w:rsidRPr="00633C26" w:rsidRDefault="00775093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531BC885" w14:textId="5CFF35AC" w:rsidR="00C67146" w:rsidRDefault="00C67146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r w:rsidRPr="00A50491">
        <w:rPr>
          <w:rFonts w:ascii="Century Gothic" w:hAnsi="Century Gothic" w:cs="Calibri"/>
          <w:b/>
          <w:bCs/>
          <w:sz w:val="24"/>
          <w:szCs w:val="24"/>
          <w:lang w:val="es-ES"/>
        </w:rPr>
        <w:t>1- Traduce:</w:t>
      </w:r>
    </w:p>
    <w:p w14:paraId="45BB0238" w14:textId="77777777" w:rsidR="00775093" w:rsidRDefault="00775093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0705E23C" w14:textId="77777777" w:rsidR="00775093" w:rsidRPr="00775093" w:rsidRDefault="00775093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510CCD" w:rsidRPr="00510CCD" w14:paraId="4261F97A" w14:textId="77777777" w:rsidTr="00775093">
        <w:tc>
          <w:tcPr>
            <w:tcW w:w="5506" w:type="dxa"/>
          </w:tcPr>
          <w:p w14:paraId="3719CAC4" w14:textId="52060433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La Iglesia Católica está en desacuerdo con la adopción por parte de parejas del mismo sexo,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estableciendo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que 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esta 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decisión es considerada  inmoral en contra de la Constitución.</w:t>
            </w:r>
          </w:p>
        </w:tc>
        <w:tc>
          <w:tcPr>
            <w:tcW w:w="5552" w:type="dxa"/>
          </w:tcPr>
          <w:p w14:paraId="7384A2AF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5CEE1F50" w14:textId="77777777" w:rsidTr="00775093">
        <w:tc>
          <w:tcPr>
            <w:tcW w:w="5506" w:type="dxa"/>
          </w:tcPr>
          <w:p w14:paraId="43AC985C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La familia es la unión entre un hombre y una mujer y es el núcleo esencial en la sociedad.</w:t>
            </w:r>
          </w:p>
        </w:tc>
        <w:tc>
          <w:tcPr>
            <w:tcW w:w="5552" w:type="dxa"/>
          </w:tcPr>
          <w:p w14:paraId="4F5DCF7F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70683076" w14:textId="77777777" w:rsidTr="00775093">
        <w:tc>
          <w:tcPr>
            <w:tcW w:w="5506" w:type="dxa"/>
          </w:tcPr>
          <w:p w14:paraId="36343AA5" w14:textId="4907AEBC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Cualquier niño necesita 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>una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imagen tanto masculina como femenina.</w:t>
            </w:r>
          </w:p>
        </w:tc>
        <w:tc>
          <w:tcPr>
            <w:tcW w:w="5552" w:type="dxa"/>
          </w:tcPr>
          <w:p w14:paraId="0CBAAC14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2732A9D9" w14:textId="77777777" w:rsidTr="00775093">
        <w:tc>
          <w:tcPr>
            <w:tcW w:w="5506" w:type="dxa"/>
          </w:tcPr>
          <w:p w14:paraId="68181DB8" w14:textId="4FFACB3B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Lo más importante es que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un niño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tenga mamá y papá. 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Considero que 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dos madres no hace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>n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un padre </w:t>
            </w:r>
            <w:r w:rsidR="00157F60">
              <w:rPr>
                <w:rFonts w:ascii="Century Gothic" w:hAnsi="Century Gothic" w:cs="Calibri"/>
                <w:sz w:val="24"/>
                <w:szCs w:val="24"/>
                <w:lang w:val="es-ES"/>
              </w:rPr>
              <w:t>ni al revés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552" w:type="dxa"/>
          </w:tcPr>
          <w:p w14:paraId="0039099E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1455FAE5" w14:textId="77777777" w:rsidTr="00775093">
        <w:tc>
          <w:tcPr>
            <w:tcW w:w="5506" w:type="dxa"/>
          </w:tcPr>
          <w:p w14:paraId="5DAAAD31" w14:textId="3A433977" w:rsidR="00510CCD" w:rsidRPr="00510CCD" w:rsidRDefault="00A53C9F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No soy</w:t>
            </w:r>
            <w:r w:rsidR="00510CCD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anticuado 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ni</w:t>
            </w:r>
            <w:r w:rsidR="00510CCD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atrasado, pero siempre defenderé a la familia compuesta de un hombre y una mujer. </w:t>
            </w:r>
          </w:p>
        </w:tc>
        <w:tc>
          <w:tcPr>
            <w:tcW w:w="5552" w:type="dxa"/>
          </w:tcPr>
          <w:p w14:paraId="77C32456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361EF40C" w14:textId="77777777" w:rsidTr="00775093">
        <w:tc>
          <w:tcPr>
            <w:tcW w:w="5506" w:type="dxa"/>
          </w:tcPr>
          <w:p w14:paraId="4186DC36" w14:textId="705E86D8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Millones de niños en </w:t>
            </w:r>
            <w:r w:rsidR="00A53C9F">
              <w:rPr>
                <w:rFonts w:ascii="Century Gothic" w:hAnsi="Century Gothic" w:cs="Calibri"/>
                <w:sz w:val="24"/>
                <w:szCs w:val="24"/>
                <w:lang w:val="es-ES"/>
              </w:rPr>
              <w:t>el mundo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tienen padres </w:t>
            </w:r>
            <w:r w:rsidR="00A53C9F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transgéneros</w:t>
            </w:r>
            <w:r w:rsidR="00A53C9F">
              <w:rPr>
                <w:rFonts w:ascii="Century Gothic" w:hAnsi="Century Gothic" w:cs="Calibri"/>
                <w:sz w:val="24"/>
                <w:szCs w:val="24"/>
                <w:lang w:val="es-ES"/>
              </w:rPr>
              <w:t>,</w:t>
            </w:r>
            <w:r w:rsidR="00A53C9F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lesbianas, homosexuales</w:t>
            </w:r>
            <w:r w:rsidR="00A53C9F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y/o</w:t>
            </w:r>
            <w:r w:rsidR="00A53C9F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bisexuales</w:t>
            </w:r>
            <w:r w:rsidR="00A53C9F">
              <w:rPr>
                <w:rFonts w:ascii="Century Gothic" w:hAnsi="Century Gothic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552" w:type="dxa"/>
          </w:tcPr>
          <w:p w14:paraId="6DBAE638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3BE60648" w14:textId="77777777" w:rsidTr="00775093">
        <w:tc>
          <w:tcPr>
            <w:tcW w:w="5506" w:type="dxa"/>
          </w:tcPr>
          <w:p w14:paraId="5C853405" w14:textId="2FF25724" w:rsidR="00510CCD" w:rsidRPr="00510CCD" w:rsidRDefault="00F45047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Estudios</w:t>
            </w:r>
            <w:r w:rsidR="00510CCD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recientes demuestran que los niños con padres homosexuales y lesbianas no son diferentes a otros niños con padres heterosexuales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.</w:t>
            </w:r>
            <w:r w:rsidR="00510CCD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S</w:t>
            </w:r>
            <w:r w:rsidR="00510CCD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u desarrollo emocional 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es igual al de otros niños.</w:t>
            </w:r>
          </w:p>
        </w:tc>
        <w:tc>
          <w:tcPr>
            <w:tcW w:w="5552" w:type="dxa"/>
          </w:tcPr>
          <w:p w14:paraId="7D297E7A" w14:textId="77777777" w:rsidR="00510CCD" w:rsidRPr="00510CCD" w:rsidRDefault="00510CCD" w:rsidP="007D7412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00F227CF" w14:textId="77777777" w:rsidTr="00775093">
        <w:tc>
          <w:tcPr>
            <w:tcW w:w="5506" w:type="dxa"/>
          </w:tcPr>
          <w:p w14:paraId="028BCAA8" w14:textId="661319D4" w:rsidR="00510CCD" w:rsidRPr="00510CCD" w:rsidRDefault="00510CCD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La mayoría de la </w:t>
            </w:r>
            <w:r w:rsidR="00F45047">
              <w:rPr>
                <w:rFonts w:ascii="Century Gothic" w:hAnsi="Century Gothic" w:cs="Calibri"/>
                <w:sz w:val="24"/>
                <w:szCs w:val="24"/>
                <w:lang w:val="es-ES"/>
              </w:rPr>
              <w:t>sociedad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está de acuerdo con que se apruebe el matrimonio de parejas del mismo sexo a nivel nacional</w:t>
            </w:r>
            <w:r w:rsidR="00F45047">
              <w:rPr>
                <w:rFonts w:ascii="Century Gothic" w:hAnsi="Century Gothic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552" w:type="dxa"/>
          </w:tcPr>
          <w:p w14:paraId="47EA41FB" w14:textId="01BE6436" w:rsidR="00510CCD" w:rsidRPr="00510CCD" w:rsidRDefault="00510CCD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5B7E30E8" w14:textId="77777777" w:rsidTr="00775093">
        <w:tc>
          <w:tcPr>
            <w:tcW w:w="5506" w:type="dxa"/>
          </w:tcPr>
          <w:p w14:paraId="2BDF257A" w14:textId="178BC954" w:rsidR="00510CCD" w:rsidRPr="00510CCD" w:rsidRDefault="00F45047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L</w:t>
            </w:r>
            <w:r w:rsidR="00510CCD"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a lucha por la igualdad entre los sexos sigue siendo y siempre será un tema bastante polémico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552" w:type="dxa"/>
          </w:tcPr>
          <w:p w14:paraId="2AAD756A" w14:textId="77777777" w:rsidR="00510CCD" w:rsidRPr="00510CCD" w:rsidRDefault="00510CCD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5870F4AE" w14:textId="77777777" w:rsidTr="00775093">
        <w:tc>
          <w:tcPr>
            <w:tcW w:w="5506" w:type="dxa"/>
          </w:tcPr>
          <w:p w14:paraId="1327267A" w14:textId="467B1E29" w:rsidR="00510CCD" w:rsidRPr="00510CCD" w:rsidRDefault="00633C26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La lucha por los derechos civiles se está traduciendo en importantes </w:t>
            </w:r>
            <w:r w:rsidR="00F45047">
              <w:rPr>
                <w:rFonts w:ascii="Century Gothic" w:hAnsi="Century Gothic" w:cs="Calibri"/>
                <w:sz w:val="24"/>
                <w:szCs w:val="24"/>
                <w:lang w:val="es-ES"/>
              </w:rPr>
              <w:t>triunfos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en los países occidentales con la aprobación de leyes que </w:t>
            </w:r>
            <w:r w:rsidR="00F45047">
              <w:rPr>
                <w:rFonts w:ascii="Century Gothic" w:hAnsi="Century Gothic" w:cs="Calibri"/>
                <w:sz w:val="24"/>
                <w:szCs w:val="24"/>
                <w:lang w:val="es-ES"/>
              </w:rPr>
              <w:t>multan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la discriminación y que </w:t>
            </w:r>
            <w:r w:rsidR="00F45047">
              <w:rPr>
                <w:rFonts w:ascii="Century Gothic" w:hAnsi="Century Gothic" w:cs="Calibri"/>
                <w:sz w:val="24"/>
                <w:szCs w:val="24"/>
                <w:lang w:val="es-ES"/>
              </w:rPr>
              <w:t>apoyan</w:t>
            </w: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legalmente a las parejas del mismo sexo.</w:t>
            </w:r>
          </w:p>
        </w:tc>
        <w:tc>
          <w:tcPr>
            <w:tcW w:w="5552" w:type="dxa"/>
          </w:tcPr>
          <w:p w14:paraId="5FFBC2E7" w14:textId="761F0010" w:rsidR="00510CCD" w:rsidRPr="00510CCD" w:rsidRDefault="00510CCD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510CCD" w:rsidRPr="00510CCD" w14:paraId="3A0AF539" w14:textId="77777777" w:rsidTr="00775093">
        <w:tc>
          <w:tcPr>
            <w:tcW w:w="5506" w:type="dxa"/>
          </w:tcPr>
          <w:p w14:paraId="118F99DC" w14:textId="61358369" w:rsidR="00510CCD" w:rsidRPr="00510CCD" w:rsidRDefault="00510CCD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510CCD">
              <w:rPr>
                <w:rFonts w:ascii="Century Gothic" w:hAnsi="Century Gothic" w:cs="Calibri"/>
                <w:sz w:val="24"/>
                <w:szCs w:val="24"/>
                <w:lang w:val="es-ES"/>
              </w:rPr>
              <w:t>La protección de los derechos humanos y de la libertad individual está en la agenda de las principales organizaciones internacionales</w:t>
            </w:r>
            <w:r w:rsidR="00775093">
              <w:rPr>
                <w:rFonts w:ascii="Century Gothic" w:hAnsi="Century Gothic" w:cs="Calibri"/>
                <w:sz w:val="24"/>
                <w:szCs w:val="24"/>
                <w:lang w:val="es-ES"/>
              </w:rPr>
              <w:t>.</w:t>
            </w:r>
          </w:p>
        </w:tc>
        <w:tc>
          <w:tcPr>
            <w:tcW w:w="5552" w:type="dxa"/>
          </w:tcPr>
          <w:p w14:paraId="4D0E5620" w14:textId="77777777" w:rsidR="00510CCD" w:rsidRPr="00510CCD" w:rsidRDefault="00510CCD" w:rsidP="00510CCD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</w:tbl>
    <w:p w14:paraId="316878B7" w14:textId="77777777" w:rsidR="00633C26" w:rsidRPr="00775093" w:rsidRDefault="00633C26" w:rsidP="00C6714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6496540A" w14:textId="77777777" w:rsidR="00775093" w:rsidRDefault="00775093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</w:p>
    <w:p w14:paraId="79469DE9" w14:textId="3250E60D" w:rsidR="00C67146" w:rsidRPr="00775093" w:rsidRDefault="00633C26" w:rsidP="00C6714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r w:rsidRPr="00775093">
        <w:rPr>
          <w:rFonts w:ascii="Century Gothic" w:hAnsi="Century Gothic" w:cs="Calibri"/>
          <w:b/>
          <w:bCs/>
          <w:sz w:val="24"/>
          <w:szCs w:val="24"/>
          <w:lang w:val="es-ES"/>
        </w:rPr>
        <w:t>2- Investigación</w:t>
      </w:r>
    </w:p>
    <w:p w14:paraId="2524F4F9" w14:textId="77777777" w:rsidR="00C67146" w:rsidRPr="00775093" w:rsidRDefault="00C67146" w:rsidP="00C67146">
      <w:pPr>
        <w:pStyle w:val="ListParagraph"/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15D6BBB7" w14:textId="197BA667" w:rsidR="00C67146" w:rsidRPr="007C2207" w:rsidRDefault="007C2207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7C2207">
        <w:rPr>
          <w:rFonts w:ascii="Century Gothic" w:hAnsi="Century Gothic" w:cs="Calibri"/>
          <w:sz w:val="24"/>
          <w:szCs w:val="24"/>
          <w:lang w:val="es-ES"/>
        </w:rPr>
        <w:lastRenderedPageBreak/>
        <w:t>Haz</w:t>
      </w:r>
      <w:r>
        <w:rPr>
          <w:rFonts w:ascii="Century Gothic" w:hAnsi="Century Gothic" w:cs="Calibri"/>
          <w:sz w:val="24"/>
          <w:szCs w:val="24"/>
          <w:lang w:val="es-ES"/>
        </w:rPr>
        <w:t xml:space="preserve"> </w:t>
      </w:r>
      <w:r w:rsidRPr="007C2207">
        <w:rPr>
          <w:rFonts w:ascii="Century Gothic" w:hAnsi="Century Gothic" w:cs="Calibri"/>
          <w:sz w:val="24"/>
          <w:szCs w:val="24"/>
          <w:lang w:val="es-ES"/>
        </w:rPr>
        <w:t xml:space="preserve">una investigación sobre el movimiento de los gays y </w:t>
      </w:r>
      <w:r w:rsidR="00775093">
        <w:rPr>
          <w:rFonts w:ascii="Century Gothic" w:hAnsi="Century Gothic" w:cs="Calibri"/>
          <w:sz w:val="24"/>
          <w:szCs w:val="24"/>
          <w:lang w:val="es-ES"/>
        </w:rPr>
        <w:t xml:space="preserve">el matrimonio </w:t>
      </w:r>
      <w:r w:rsidRPr="007C2207">
        <w:rPr>
          <w:rFonts w:ascii="Century Gothic" w:hAnsi="Century Gothic" w:cs="Calibri"/>
          <w:sz w:val="24"/>
          <w:szCs w:val="24"/>
          <w:lang w:val="es-ES"/>
        </w:rPr>
        <w:t>transgénero en los países hispanos.</w:t>
      </w:r>
      <w:r>
        <w:rPr>
          <w:rFonts w:ascii="Century Gothic" w:hAnsi="Century Gothic" w:cs="Calibri"/>
          <w:sz w:val="24"/>
          <w:szCs w:val="24"/>
          <w:lang w:val="es-ES"/>
        </w:rPr>
        <w:t xml:space="preserve"> </w:t>
      </w:r>
      <w:r w:rsidR="00775093">
        <w:rPr>
          <w:rFonts w:ascii="Century Gothic" w:hAnsi="Century Gothic" w:cs="Calibri"/>
          <w:sz w:val="24"/>
          <w:szCs w:val="24"/>
          <w:lang w:val="es-ES"/>
        </w:rPr>
        <w:t>C</w:t>
      </w:r>
      <w:r w:rsidR="00775093" w:rsidRPr="007C2207">
        <w:rPr>
          <w:rFonts w:ascii="Century Gothic" w:hAnsi="Century Gothic" w:cs="Calibri"/>
          <w:sz w:val="24"/>
          <w:szCs w:val="24"/>
          <w:lang w:val="es-ES"/>
        </w:rPr>
        <w:t>ompara</w:t>
      </w:r>
      <w:r w:rsidR="00775093">
        <w:rPr>
          <w:rFonts w:ascii="Century Gothic" w:hAnsi="Century Gothic" w:cs="Calibri"/>
          <w:sz w:val="24"/>
          <w:szCs w:val="24"/>
          <w:lang w:val="es-ES"/>
        </w:rPr>
        <w:t xml:space="preserve"> tus datos</w:t>
      </w:r>
      <w:r w:rsidRPr="007C2207">
        <w:rPr>
          <w:rFonts w:ascii="Century Gothic" w:hAnsi="Century Gothic" w:cs="Calibri"/>
          <w:sz w:val="24"/>
          <w:szCs w:val="24"/>
          <w:lang w:val="es-ES"/>
        </w:rPr>
        <w:t xml:space="preserve"> con </w:t>
      </w:r>
      <w:r w:rsidR="00775093">
        <w:rPr>
          <w:rFonts w:ascii="Century Gothic" w:hAnsi="Century Gothic" w:cs="Calibri"/>
          <w:sz w:val="24"/>
          <w:szCs w:val="24"/>
          <w:lang w:val="es-ES"/>
        </w:rPr>
        <w:t xml:space="preserve">los de </w:t>
      </w:r>
      <w:r w:rsidRPr="007C2207">
        <w:rPr>
          <w:rFonts w:ascii="Century Gothic" w:hAnsi="Century Gothic" w:cs="Calibri"/>
          <w:sz w:val="24"/>
          <w:szCs w:val="24"/>
          <w:lang w:val="es-ES"/>
        </w:rPr>
        <w:t>tu propio país.</w:t>
      </w:r>
      <w:r w:rsidR="00C67146" w:rsidRPr="007C2207">
        <w:rPr>
          <w:rFonts w:ascii="Century Gothic" w:hAnsi="Century Gothic" w:cs="Calibri"/>
          <w:sz w:val="24"/>
          <w:szCs w:val="24"/>
          <w:lang w:val="es-ES"/>
        </w:rPr>
        <w:t xml:space="preserve"> </w:t>
      </w:r>
    </w:p>
    <w:p w14:paraId="54E14558" w14:textId="77777777" w:rsidR="00A846A3" w:rsidRDefault="00A846A3" w:rsidP="007C2207">
      <w:pPr>
        <w:tabs>
          <w:tab w:val="left" w:pos="6063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749E53CB" w14:textId="084B895C" w:rsidR="00633C26" w:rsidRPr="007C2207" w:rsidRDefault="007C2207" w:rsidP="007C2207">
      <w:pPr>
        <w:tabs>
          <w:tab w:val="left" w:pos="6063"/>
        </w:tabs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>
        <w:rPr>
          <w:rFonts w:ascii="Century Gothic" w:hAnsi="Century Gothic" w:cs="Calibri"/>
          <w:sz w:val="24"/>
          <w:szCs w:val="24"/>
          <w:lang w:val="es-ES"/>
        </w:rPr>
        <w:tab/>
      </w:r>
    </w:p>
    <w:tbl>
      <w:tblPr>
        <w:tblStyle w:val="TableGrid"/>
        <w:tblW w:w="9089" w:type="dxa"/>
        <w:tblInd w:w="971" w:type="dxa"/>
        <w:tblLook w:val="04A0" w:firstRow="1" w:lastRow="0" w:firstColumn="1" w:lastColumn="0" w:noHBand="0" w:noVBand="1"/>
      </w:tblPr>
      <w:tblGrid>
        <w:gridCol w:w="9089"/>
      </w:tblGrid>
      <w:tr w:rsidR="00633C26" w:rsidRPr="007C2207" w14:paraId="6129136C" w14:textId="77777777" w:rsidTr="007C2207">
        <w:tc>
          <w:tcPr>
            <w:tcW w:w="9089" w:type="dxa"/>
          </w:tcPr>
          <w:p w14:paraId="238C61F3" w14:textId="77777777" w:rsidR="00633C26" w:rsidRPr="007C2207" w:rsidRDefault="00633C26" w:rsidP="005C6365">
            <w:pPr>
              <w:jc w:val="both"/>
              <w:rPr>
                <w:rFonts w:ascii="Century Gothic" w:hAnsi="Century Gothic" w:cs="Calibri"/>
                <w:b/>
                <w:bCs/>
                <w:sz w:val="24"/>
                <w:szCs w:val="24"/>
                <w:lang w:val="es-ES"/>
              </w:rPr>
            </w:pPr>
            <w:r w:rsidRPr="007C2207">
              <w:rPr>
                <w:rFonts w:ascii="Century Gothic" w:hAnsi="Century Gothic" w:cs="Calibri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A743B33" w14:textId="03EBCE07" w:rsidR="00633C26" w:rsidRDefault="00A846A3" w:rsidP="005C6365">
            <w:pPr>
              <w:jc w:val="both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Lista</w:t>
            </w:r>
            <w:r w:rsidR="00633C26" w:rsidRPr="00633C26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:</w:t>
            </w:r>
          </w:p>
          <w:p w14:paraId="7CEB7201" w14:textId="1EC6EB5D" w:rsidR="00633C26" w:rsidRPr="007C2207" w:rsidRDefault="007C2207" w:rsidP="00633C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Calibri"/>
                <w:b/>
                <w:bCs/>
                <w:sz w:val="24"/>
                <w:szCs w:val="24"/>
                <w:lang w:val="es-ES"/>
              </w:rPr>
            </w:pP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Situación y leyes en e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l Franquismo.</w:t>
            </w:r>
          </w:p>
          <w:p w14:paraId="5685D403" w14:textId="72BCA8FF" w:rsidR="00633C26" w:rsidRPr="007C2207" w:rsidRDefault="007C2207" w:rsidP="00633C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Calibri"/>
                <w:b/>
                <w:bCs/>
                <w:sz w:val="24"/>
                <w:szCs w:val="24"/>
                <w:lang w:val="es-ES"/>
              </w:rPr>
            </w:pP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Cambios durante la tr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an</w:t>
            </w: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sición a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la democracia.</w:t>
            </w:r>
          </w:p>
          <w:p w14:paraId="26F37BD4" w14:textId="01377BF8" w:rsidR="00633C26" w:rsidRPr="007C2207" w:rsidRDefault="007C2207" w:rsidP="00633C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Leyes de matr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i</w:t>
            </w: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monio para personas del m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ismo sexo</w:t>
            </w:r>
            <w:r w:rsidR="00633C26"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en países hispanos.</w:t>
            </w:r>
          </w:p>
          <w:p w14:paraId="34562D4D" w14:textId="45E1A1CC" w:rsidR="00633C26" w:rsidRPr="007C2207" w:rsidRDefault="007C2207" w:rsidP="00633C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Oposición al matrimonio gay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en el mundo.</w:t>
            </w:r>
          </w:p>
          <w:p w14:paraId="5C937E1C" w14:textId="7C08DC5B" w:rsidR="00633C26" w:rsidRPr="007C2207" w:rsidRDefault="007C2207" w:rsidP="00633C2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Cambios recientes para los</w:t>
            </w:r>
            <w:r w:rsidR="00633C26"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trans </w:t>
            </w:r>
            <w:r w:rsidRPr="007C2207">
              <w:rPr>
                <w:rFonts w:ascii="Century Gothic" w:hAnsi="Century Gothic" w:cs="Calibri"/>
                <w:sz w:val="24"/>
                <w:szCs w:val="24"/>
                <w:lang w:val="es-ES"/>
              </w:rPr>
              <w:t>en</w:t>
            </w: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 el mundo</w:t>
            </w:r>
          </w:p>
          <w:p w14:paraId="5A5A9C3F" w14:textId="6914C341" w:rsidR="00633C26" w:rsidRPr="007C2207" w:rsidRDefault="00633C26" w:rsidP="005C6365">
            <w:pPr>
              <w:jc w:val="both"/>
              <w:rPr>
                <w:rFonts w:ascii="Century Gothic" w:hAnsi="Century Gothic" w:cs="Calibri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1991F6E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59F61E19" w14:textId="0D55C5A5" w:rsidR="0038185E" w:rsidRPr="007C2207" w:rsidRDefault="003107A7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r w:rsidRPr="00461C98">
        <w:rPr>
          <w:noProof/>
        </w:rPr>
        <w:drawing>
          <wp:anchor distT="0" distB="0" distL="114300" distR="114300" simplePos="0" relativeHeight="251659264" behindDoc="1" locked="0" layoutInCell="1" allowOverlap="1" wp14:anchorId="1992BA05" wp14:editId="2842EDB5">
            <wp:simplePos x="0" y="0"/>
            <wp:positionH relativeFrom="margin">
              <wp:posOffset>3427663</wp:posOffset>
            </wp:positionH>
            <wp:positionV relativeFrom="paragraph">
              <wp:posOffset>5916</wp:posOffset>
            </wp:positionV>
            <wp:extent cx="2577432" cy="1527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41" cy="153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AAA8C" w14:textId="1E069FB9" w:rsidR="00633C26" w:rsidRDefault="00633C26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r w:rsidRPr="00633C26">
        <w:rPr>
          <w:rFonts w:ascii="Century Gothic" w:hAnsi="Century Gothic" w:cs="Calibri"/>
          <w:b/>
          <w:bCs/>
          <w:sz w:val="24"/>
          <w:szCs w:val="24"/>
          <w:lang w:val="es-ES"/>
        </w:rPr>
        <w:t>3-Describe las siguientes fotos</w:t>
      </w:r>
      <w:r>
        <w:rPr>
          <w:rFonts w:ascii="Century Gothic" w:hAnsi="Century Gothic" w:cs="Calibri"/>
          <w:b/>
          <w:bCs/>
          <w:sz w:val="24"/>
          <w:szCs w:val="24"/>
          <w:lang w:val="es-ES"/>
        </w:rPr>
        <w:t xml:space="preserve">: </w:t>
      </w:r>
    </w:p>
    <w:p w14:paraId="7E655871" w14:textId="2DC58395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1D95DED0" w14:textId="052F8731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02F690C7" w14:textId="3905A51B" w:rsidR="00A846A3" w:rsidRDefault="00EF0C94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  <w:r w:rsidRPr="00633C26">
        <w:rPr>
          <w:noProof/>
        </w:rPr>
        <w:drawing>
          <wp:anchor distT="0" distB="0" distL="114300" distR="114300" simplePos="0" relativeHeight="251658240" behindDoc="1" locked="0" layoutInCell="1" allowOverlap="1" wp14:anchorId="6FFDE3B1" wp14:editId="13BDDFA7">
            <wp:simplePos x="0" y="0"/>
            <wp:positionH relativeFrom="column">
              <wp:posOffset>-342231</wp:posOffset>
            </wp:positionH>
            <wp:positionV relativeFrom="paragraph">
              <wp:posOffset>87363</wp:posOffset>
            </wp:positionV>
            <wp:extent cx="2774224" cy="189801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402" cy="19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EA276" w14:textId="667B1A9A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41B9B64C" w14:textId="4B389C6C" w:rsidR="00633C26" w:rsidRPr="00633C26" w:rsidRDefault="00633C26" w:rsidP="00633C26">
      <w:pPr>
        <w:spacing w:after="0" w:line="240" w:lineRule="auto"/>
        <w:jc w:val="both"/>
        <w:rPr>
          <w:rFonts w:ascii="Century Gothic" w:hAnsi="Century Gothic" w:cs="Calibri"/>
          <w:b/>
          <w:bCs/>
          <w:sz w:val="24"/>
          <w:szCs w:val="24"/>
          <w:lang w:val="es-ES"/>
        </w:rPr>
      </w:pPr>
    </w:p>
    <w:p w14:paraId="1A662ED2" w14:textId="0252301F" w:rsidR="00A846A3" w:rsidRDefault="007C2207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7C2207">
        <w:t xml:space="preserve"> </w:t>
      </w:r>
      <w:r w:rsidR="00633C26">
        <w:rPr>
          <w:rFonts w:ascii="Century Gothic" w:hAnsi="Century Gothic" w:cs="Calibri"/>
          <w:sz w:val="24"/>
          <w:szCs w:val="24"/>
          <w:lang w:val="es-ES"/>
        </w:rPr>
        <w:t xml:space="preserve">   </w:t>
      </w:r>
    </w:p>
    <w:p w14:paraId="085CE4A0" w14:textId="27DDEBC6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28CCB51D" w14:textId="675B6A30" w:rsidR="00A846A3" w:rsidRDefault="00EF0C94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EF0C94">
        <w:rPr>
          <w:noProof/>
        </w:rPr>
        <w:drawing>
          <wp:anchor distT="0" distB="0" distL="114300" distR="114300" simplePos="0" relativeHeight="251662336" behindDoc="1" locked="0" layoutInCell="1" allowOverlap="1" wp14:anchorId="5C883B44" wp14:editId="104E81B1">
            <wp:simplePos x="0" y="0"/>
            <wp:positionH relativeFrom="margin">
              <wp:posOffset>2673684</wp:posOffset>
            </wp:positionH>
            <wp:positionV relativeFrom="paragraph">
              <wp:posOffset>89067</wp:posOffset>
            </wp:positionV>
            <wp:extent cx="2288674" cy="16665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5848" cy="167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7267C" w14:textId="56DABA0E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56F8F928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1DF4FFF2" w14:textId="0A70D96B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670681CF" w14:textId="6D9F5273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7044FCB6" w14:textId="1781AD6C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0AE16AB6" w14:textId="535EBA59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768C48FB" w14:textId="59551EA3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59284607" w14:textId="2DB5EC84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7998573B" w14:textId="35599D2F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0865B985" w14:textId="49EFD603" w:rsidR="00A846A3" w:rsidRDefault="00EF0C94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CD4C45">
        <w:rPr>
          <w:noProof/>
        </w:rPr>
        <w:drawing>
          <wp:anchor distT="0" distB="0" distL="114300" distR="114300" simplePos="0" relativeHeight="251660288" behindDoc="1" locked="0" layoutInCell="1" allowOverlap="1" wp14:anchorId="32EDA8B4" wp14:editId="1C0FD455">
            <wp:simplePos x="0" y="0"/>
            <wp:positionH relativeFrom="column">
              <wp:posOffset>3500387</wp:posOffset>
            </wp:positionH>
            <wp:positionV relativeFrom="paragraph">
              <wp:posOffset>39738</wp:posOffset>
            </wp:positionV>
            <wp:extent cx="2785745" cy="1856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7A7" w:rsidRPr="007C2207">
        <w:rPr>
          <w:noProof/>
        </w:rPr>
        <w:drawing>
          <wp:anchor distT="0" distB="0" distL="114300" distR="114300" simplePos="0" relativeHeight="251661312" behindDoc="1" locked="0" layoutInCell="1" allowOverlap="1" wp14:anchorId="5EDB3A68" wp14:editId="639ED7BA">
            <wp:simplePos x="0" y="0"/>
            <wp:positionH relativeFrom="column">
              <wp:posOffset>-411680</wp:posOffset>
            </wp:positionH>
            <wp:positionV relativeFrom="paragraph">
              <wp:posOffset>153436</wp:posOffset>
            </wp:positionV>
            <wp:extent cx="2831584" cy="1890128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1584" cy="1890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920B9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1BCA2D41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713B2BC5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7599BF35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6636FE74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0A1F3928" w14:textId="77777777" w:rsidR="00A846A3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6B6F057B" w14:textId="77777777" w:rsidR="003107A7" w:rsidRDefault="00A846A3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>
        <w:rPr>
          <w:rFonts w:ascii="Century Gothic" w:hAnsi="Century Gothic" w:cs="Calibri"/>
          <w:sz w:val="24"/>
          <w:szCs w:val="24"/>
          <w:lang w:val="es-ES"/>
        </w:rPr>
        <w:t xml:space="preserve">                                                                                                           </w:t>
      </w:r>
    </w:p>
    <w:p w14:paraId="659F76EE" w14:textId="77777777" w:rsidR="003107A7" w:rsidRDefault="003107A7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417349AD" w14:textId="77777777" w:rsidR="003107A7" w:rsidRDefault="003107A7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>
        <w:rPr>
          <w:rFonts w:ascii="Century Gothic" w:hAnsi="Century Gothic" w:cs="Calibri"/>
          <w:sz w:val="24"/>
          <w:szCs w:val="24"/>
          <w:lang w:val="es-ES"/>
        </w:rPr>
        <w:t xml:space="preserve">                                                                                                         </w:t>
      </w:r>
    </w:p>
    <w:p w14:paraId="2DF6D40C" w14:textId="77777777" w:rsidR="003107A7" w:rsidRDefault="003107A7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14:paraId="64E1F74D" w14:textId="0C281023" w:rsidR="00633C26" w:rsidRPr="00633C26" w:rsidRDefault="003107A7" w:rsidP="00633C26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s-ES"/>
        </w:rPr>
      </w:pPr>
      <w:r>
        <w:rPr>
          <w:rFonts w:ascii="Century Gothic" w:hAnsi="Century Gothic" w:cs="Calibri"/>
          <w:sz w:val="24"/>
          <w:szCs w:val="24"/>
          <w:lang w:val="es-ES"/>
        </w:rPr>
        <w:t xml:space="preserve">                                                                                                   </w:t>
      </w:r>
      <w:r w:rsidR="00A846A3" w:rsidRPr="00A846A3">
        <w:rPr>
          <w:rFonts w:ascii="Century Gothic" w:hAnsi="Century Gothic" w:cs="Calibri"/>
          <w:sz w:val="24"/>
          <w:szCs w:val="24"/>
          <w:lang w:val="es-ES"/>
        </w:rPr>
        <w:t>https://unsplash.com</w:t>
      </w:r>
    </w:p>
    <w:sectPr w:rsidR="00633C26" w:rsidRPr="00633C26" w:rsidSect="00386063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723B" w14:textId="77777777" w:rsidR="00D26410" w:rsidRDefault="00D26410" w:rsidP="00FC1035">
      <w:pPr>
        <w:spacing w:after="0" w:line="240" w:lineRule="auto"/>
      </w:pPr>
      <w:r>
        <w:separator/>
      </w:r>
    </w:p>
  </w:endnote>
  <w:endnote w:type="continuationSeparator" w:id="0">
    <w:p w14:paraId="2F190472" w14:textId="77777777" w:rsidR="00D26410" w:rsidRDefault="00D26410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47" w:type="pct"/>
      <w:tblInd w:w="-851" w:type="dxa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62"/>
      <w:gridCol w:w="5554"/>
    </w:tblGrid>
    <w:tr w:rsidR="00892BD2" w14:paraId="64C4F8AB" w14:textId="77777777" w:rsidTr="00A247BA">
      <w:tc>
        <w:tcPr>
          <w:tcW w:w="2456" w:type="pct"/>
          <w:shd w:val="clear" w:color="auto" w:fill="F65100"/>
          <w:vAlign w:val="center"/>
        </w:tcPr>
        <w:p w14:paraId="551B6EF1" w14:textId="10221F4E" w:rsidR="00892BD2" w:rsidRPr="007C2207" w:rsidRDefault="007C220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es-ES"/>
            </w:rPr>
          </w:pPr>
          <w:r w:rsidRPr="007C2207">
            <w:rPr>
              <w:caps/>
              <w:color w:val="FFFFFF" w:themeColor="background1"/>
              <w:sz w:val="18"/>
              <w:szCs w:val="18"/>
              <w:lang w:val="es-ES"/>
            </w:rPr>
            <w:t>LA IGUALDAD DE LOS SE</w:t>
          </w:r>
          <w:r>
            <w:rPr>
              <w:caps/>
              <w:color w:val="FFFFFF" w:themeColor="background1"/>
              <w:sz w:val="18"/>
              <w:szCs w:val="18"/>
              <w:lang w:val="es-ES"/>
            </w:rPr>
            <w:t>XOS</w:t>
          </w:r>
        </w:p>
      </w:tc>
      <w:tc>
        <w:tcPr>
          <w:tcW w:w="2544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6AA12C73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 w:rsidR="00F05F6E">
                <w:rPr>
                  <w:caps/>
                  <w:color w:val="FFFFFF" w:themeColor="background1"/>
                  <w:sz w:val="18"/>
                  <w:szCs w:val="18"/>
                </w:rPr>
                <w:t>w</w:t>
              </w:r>
              <w:r w:rsidR="00CA05F2">
                <w:rPr>
                  <w:caps/>
                  <w:color w:val="FFFFFF" w:themeColor="background1"/>
                  <w:sz w:val="18"/>
                  <w:szCs w:val="18"/>
                </w:rPr>
                <w:t>eteachspanish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FC50" w14:textId="77777777" w:rsidR="00D26410" w:rsidRDefault="00D26410" w:rsidP="00FC1035">
      <w:pPr>
        <w:spacing w:after="0" w:line="240" w:lineRule="auto"/>
      </w:pPr>
      <w:r>
        <w:separator/>
      </w:r>
    </w:p>
  </w:footnote>
  <w:footnote w:type="continuationSeparator" w:id="0">
    <w:p w14:paraId="5739F40D" w14:textId="77777777" w:rsidR="00D26410" w:rsidRDefault="00D26410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05A6A" w14:textId="038AFE84" w:rsidR="00892BD2" w:rsidRPr="007018B1" w:rsidRDefault="00C6714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 xml:space="preserve">TRADUCCIóN: </w:t>
                          </w:r>
                          <w:r w:rsidRPr="00C67146"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>Los derechos de los gays y las personas transgénero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6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p w14:paraId="2F705A6A" w14:textId="038AFE84" w:rsidR="00892BD2" w:rsidRPr="007018B1" w:rsidRDefault="00C6714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es-ES"/>
                      </w:rPr>
                    </w:pPr>
                    <w:r>
                      <w:rPr>
                        <w:caps/>
                        <w:color w:val="FFFFFF" w:themeColor="background1"/>
                        <w:lang w:val="es-ES"/>
                      </w:rPr>
                      <w:t xml:space="preserve">TRADUCCIóN: </w:t>
                    </w:r>
                    <w:r w:rsidRPr="00C67146">
                      <w:rPr>
                        <w:caps/>
                        <w:color w:val="FFFFFF" w:themeColor="background1"/>
                        <w:lang w:val="es-ES"/>
                      </w:rPr>
                      <w:t>Los derechos de los gays y las personas transgénero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078F"/>
    <w:multiLevelType w:val="hybridMultilevel"/>
    <w:tmpl w:val="4C8E3552"/>
    <w:lvl w:ilvl="0" w:tplc="A13AA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1E40"/>
    <w:multiLevelType w:val="hybridMultilevel"/>
    <w:tmpl w:val="8F6E0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5CD7"/>
    <w:multiLevelType w:val="hybridMultilevel"/>
    <w:tmpl w:val="6D42058C"/>
    <w:lvl w:ilvl="0" w:tplc="E0640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3C7D"/>
    <w:multiLevelType w:val="hybridMultilevel"/>
    <w:tmpl w:val="6F0A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C1669"/>
    <w:multiLevelType w:val="hybridMultilevel"/>
    <w:tmpl w:val="C4B25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6331"/>
    <w:multiLevelType w:val="hybridMultilevel"/>
    <w:tmpl w:val="2CCE33F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867AE"/>
    <w:multiLevelType w:val="hybridMultilevel"/>
    <w:tmpl w:val="9D78A7D6"/>
    <w:lvl w:ilvl="0" w:tplc="A13AAC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6E3DFD"/>
    <w:multiLevelType w:val="hybridMultilevel"/>
    <w:tmpl w:val="97B43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20D65"/>
    <w:multiLevelType w:val="hybridMultilevel"/>
    <w:tmpl w:val="3CA6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"/>
  </w:num>
  <w:num w:numId="5">
    <w:abstractNumId w:val="0"/>
  </w:num>
  <w:num w:numId="6">
    <w:abstractNumId w:val="7"/>
  </w:num>
  <w:num w:numId="7">
    <w:abstractNumId w:val="20"/>
  </w:num>
  <w:num w:numId="8">
    <w:abstractNumId w:val="22"/>
  </w:num>
  <w:num w:numId="9">
    <w:abstractNumId w:val="10"/>
  </w:num>
  <w:num w:numId="10">
    <w:abstractNumId w:val="23"/>
  </w:num>
  <w:num w:numId="11">
    <w:abstractNumId w:val="5"/>
  </w:num>
  <w:num w:numId="12">
    <w:abstractNumId w:val="19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6"/>
  </w:num>
  <w:num w:numId="19">
    <w:abstractNumId w:val="21"/>
  </w:num>
  <w:num w:numId="20">
    <w:abstractNumId w:val="26"/>
  </w:num>
  <w:num w:numId="21">
    <w:abstractNumId w:val="11"/>
  </w:num>
  <w:num w:numId="22">
    <w:abstractNumId w:val="9"/>
  </w:num>
  <w:num w:numId="23">
    <w:abstractNumId w:val="14"/>
  </w:num>
  <w:num w:numId="24">
    <w:abstractNumId w:val="16"/>
  </w:num>
  <w:num w:numId="25">
    <w:abstractNumId w:val="25"/>
  </w:num>
  <w:num w:numId="26">
    <w:abstractNumId w:val="15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718A"/>
    <w:rsid w:val="00020F87"/>
    <w:rsid w:val="00035818"/>
    <w:rsid w:val="000456EB"/>
    <w:rsid w:val="0007708E"/>
    <w:rsid w:val="000813FE"/>
    <w:rsid w:val="000A4BDA"/>
    <w:rsid w:val="000C4DEF"/>
    <w:rsid w:val="000C7324"/>
    <w:rsid w:val="000D6A59"/>
    <w:rsid w:val="000E3586"/>
    <w:rsid w:val="0010162F"/>
    <w:rsid w:val="00105BE5"/>
    <w:rsid w:val="0012736F"/>
    <w:rsid w:val="001316D1"/>
    <w:rsid w:val="001571A9"/>
    <w:rsid w:val="00157F60"/>
    <w:rsid w:val="00164AC9"/>
    <w:rsid w:val="001762D9"/>
    <w:rsid w:val="00177C19"/>
    <w:rsid w:val="001B28D5"/>
    <w:rsid w:val="001C6E9C"/>
    <w:rsid w:val="001D5CFB"/>
    <w:rsid w:val="00246118"/>
    <w:rsid w:val="00260627"/>
    <w:rsid w:val="00272EDD"/>
    <w:rsid w:val="002B1C2F"/>
    <w:rsid w:val="002B6566"/>
    <w:rsid w:val="002E5515"/>
    <w:rsid w:val="00307F06"/>
    <w:rsid w:val="003107A7"/>
    <w:rsid w:val="00321277"/>
    <w:rsid w:val="0034442E"/>
    <w:rsid w:val="0034721E"/>
    <w:rsid w:val="00365A23"/>
    <w:rsid w:val="0037527C"/>
    <w:rsid w:val="0038185E"/>
    <w:rsid w:val="00386063"/>
    <w:rsid w:val="00397A0F"/>
    <w:rsid w:val="003B311A"/>
    <w:rsid w:val="003C5D5D"/>
    <w:rsid w:val="003C7B32"/>
    <w:rsid w:val="003E009B"/>
    <w:rsid w:val="003E710D"/>
    <w:rsid w:val="003E7471"/>
    <w:rsid w:val="004028AE"/>
    <w:rsid w:val="00407FF7"/>
    <w:rsid w:val="00421F2F"/>
    <w:rsid w:val="00435FB9"/>
    <w:rsid w:val="00461C98"/>
    <w:rsid w:val="00462262"/>
    <w:rsid w:val="0046630E"/>
    <w:rsid w:val="0047567F"/>
    <w:rsid w:val="00483EA9"/>
    <w:rsid w:val="004A4070"/>
    <w:rsid w:val="004B36A0"/>
    <w:rsid w:val="004C7C87"/>
    <w:rsid w:val="004C7CBF"/>
    <w:rsid w:val="004D34D6"/>
    <w:rsid w:val="00501366"/>
    <w:rsid w:val="00507F7C"/>
    <w:rsid w:val="00510CCD"/>
    <w:rsid w:val="00521487"/>
    <w:rsid w:val="00533C91"/>
    <w:rsid w:val="00534500"/>
    <w:rsid w:val="0054043D"/>
    <w:rsid w:val="0054228A"/>
    <w:rsid w:val="00551F85"/>
    <w:rsid w:val="00580BCD"/>
    <w:rsid w:val="005845B8"/>
    <w:rsid w:val="005B295D"/>
    <w:rsid w:val="005C7ED7"/>
    <w:rsid w:val="00606F13"/>
    <w:rsid w:val="00607301"/>
    <w:rsid w:val="00633C26"/>
    <w:rsid w:val="006558FE"/>
    <w:rsid w:val="00693CE7"/>
    <w:rsid w:val="00695BFA"/>
    <w:rsid w:val="006A7EB8"/>
    <w:rsid w:val="006B1081"/>
    <w:rsid w:val="006F7CD2"/>
    <w:rsid w:val="007013D1"/>
    <w:rsid w:val="007018B1"/>
    <w:rsid w:val="007100F3"/>
    <w:rsid w:val="00715CEF"/>
    <w:rsid w:val="007210FB"/>
    <w:rsid w:val="00730EC9"/>
    <w:rsid w:val="00734F49"/>
    <w:rsid w:val="00755320"/>
    <w:rsid w:val="00770217"/>
    <w:rsid w:val="007719BA"/>
    <w:rsid w:val="00775093"/>
    <w:rsid w:val="00786798"/>
    <w:rsid w:val="007C2207"/>
    <w:rsid w:val="007F0C4F"/>
    <w:rsid w:val="007F7AD8"/>
    <w:rsid w:val="00800A38"/>
    <w:rsid w:val="00817080"/>
    <w:rsid w:val="00830CA8"/>
    <w:rsid w:val="00830F12"/>
    <w:rsid w:val="008409C3"/>
    <w:rsid w:val="00857BF9"/>
    <w:rsid w:val="00871E0B"/>
    <w:rsid w:val="0087225C"/>
    <w:rsid w:val="0088226C"/>
    <w:rsid w:val="00892BD2"/>
    <w:rsid w:val="008A5BC5"/>
    <w:rsid w:val="008B4096"/>
    <w:rsid w:val="008B4432"/>
    <w:rsid w:val="008B5671"/>
    <w:rsid w:val="008C2A88"/>
    <w:rsid w:val="008D00B2"/>
    <w:rsid w:val="008D1FDD"/>
    <w:rsid w:val="008F0342"/>
    <w:rsid w:val="00914092"/>
    <w:rsid w:val="009214BF"/>
    <w:rsid w:val="0092151A"/>
    <w:rsid w:val="0095607F"/>
    <w:rsid w:val="0096652D"/>
    <w:rsid w:val="009A6B3A"/>
    <w:rsid w:val="009B625F"/>
    <w:rsid w:val="009C08CB"/>
    <w:rsid w:val="009C1F13"/>
    <w:rsid w:val="009D0A4E"/>
    <w:rsid w:val="009E0D5A"/>
    <w:rsid w:val="009F10D1"/>
    <w:rsid w:val="00A11EA6"/>
    <w:rsid w:val="00A247BA"/>
    <w:rsid w:val="00A26284"/>
    <w:rsid w:val="00A50491"/>
    <w:rsid w:val="00A53C9F"/>
    <w:rsid w:val="00A67919"/>
    <w:rsid w:val="00A846A3"/>
    <w:rsid w:val="00AA3F43"/>
    <w:rsid w:val="00AB65EC"/>
    <w:rsid w:val="00AC5B42"/>
    <w:rsid w:val="00B006C7"/>
    <w:rsid w:val="00B15C59"/>
    <w:rsid w:val="00B50B4A"/>
    <w:rsid w:val="00B67CE5"/>
    <w:rsid w:val="00B8326E"/>
    <w:rsid w:val="00B83513"/>
    <w:rsid w:val="00B8705E"/>
    <w:rsid w:val="00B90CAA"/>
    <w:rsid w:val="00BA1903"/>
    <w:rsid w:val="00BB2A76"/>
    <w:rsid w:val="00BB43F8"/>
    <w:rsid w:val="00BC68B1"/>
    <w:rsid w:val="00BD050A"/>
    <w:rsid w:val="00BE5A1D"/>
    <w:rsid w:val="00C00E3C"/>
    <w:rsid w:val="00C025D6"/>
    <w:rsid w:val="00C1045C"/>
    <w:rsid w:val="00C349E4"/>
    <w:rsid w:val="00C45318"/>
    <w:rsid w:val="00C528DA"/>
    <w:rsid w:val="00C544CF"/>
    <w:rsid w:val="00C64661"/>
    <w:rsid w:val="00C67146"/>
    <w:rsid w:val="00C7320D"/>
    <w:rsid w:val="00C76C26"/>
    <w:rsid w:val="00C802F4"/>
    <w:rsid w:val="00C80B22"/>
    <w:rsid w:val="00C82DBE"/>
    <w:rsid w:val="00C863E8"/>
    <w:rsid w:val="00CA05F2"/>
    <w:rsid w:val="00CA3BF6"/>
    <w:rsid w:val="00CA7AB5"/>
    <w:rsid w:val="00CC2155"/>
    <w:rsid w:val="00CD4C45"/>
    <w:rsid w:val="00CD50DA"/>
    <w:rsid w:val="00CE22B5"/>
    <w:rsid w:val="00D05495"/>
    <w:rsid w:val="00D23545"/>
    <w:rsid w:val="00D26410"/>
    <w:rsid w:val="00D45602"/>
    <w:rsid w:val="00D50096"/>
    <w:rsid w:val="00D50786"/>
    <w:rsid w:val="00D60CA2"/>
    <w:rsid w:val="00D67E3E"/>
    <w:rsid w:val="00D74191"/>
    <w:rsid w:val="00D74468"/>
    <w:rsid w:val="00DC0EEE"/>
    <w:rsid w:val="00DC388A"/>
    <w:rsid w:val="00DC4209"/>
    <w:rsid w:val="00DD6D92"/>
    <w:rsid w:val="00DF1CB8"/>
    <w:rsid w:val="00DF3BA8"/>
    <w:rsid w:val="00E25B74"/>
    <w:rsid w:val="00E271BF"/>
    <w:rsid w:val="00E415F8"/>
    <w:rsid w:val="00E56059"/>
    <w:rsid w:val="00E60A36"/>
    <w:rsid w:val="00E636D1"/>
    <w:rsid w:val="00E71924"/>
    <w:rsid w:val="00E727E8"/>
    <w:rsid w:val="00E769F7"/>
    <w:rsid w:val="00E7776D"/>
    <w:rsid w:val="00ED518F"/>
    <w:rsid w:val="00EF0C94"/>
    <w:rsid w:val="00EF33BA"/>
    <w:rsid w:val="00F05F6E"/>
    <w:rsid w:val="00F14B5F"/>
    <w:rsid w:val="00F32245"/>
    <w:rsid w:val="00F34443"/>
    <w:rsid w:val="00F45047"/>
    <w:rsid w:val="00F53DF7"/>
    <w:rsid w:val="00F71624"/>
    <w:rsid w:val="00F75F3D"/>
    <w:rsid w:val="00F8095F"/>
    <w:rsid w:val="00F8513B"/>
    <w:rsid w:val="00F90C98"/>
    <w:rsid w:val="00F93989"/>
    <w:rsid w:val="00FB379A"/>
    <w:rsid w:val="00FC1035"/>
    <w:rsid w:val="00FC5AB0"/>
    <w:rsid w:val="00FD5DD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8A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6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99"/>
    <w:rsid w:val="00097321"/>
    <w:rsid w:val="00127723"/>
    <w:rsid w:val="00302566"/>
    <w:rsid w:val="00335F48"/>
    <w:rsid w:val="003366B8"/>
    <w:rsid w:val="003562CE"/>
    <w:rsid w:val="004574E8"/>
    <w:rsid w:val="0075048B"/>
    <w:rsid w:val="007D4C24"/>
    <w:rsid w:val="007F1999"/>
    <w:rsid w:val="00830D94"/>
    <w:rsid w:val="0092089F"/>
    <w:rsid w:val="00961F0E"/>
    <w:rsid w:val="00A90291"/>
    <w:rsid w:val="00AA75AE"/>
    <w:rsid w:val="00C33264"/>
    <w:rsid w:val="00D92EAF"/>
    <w:rsid w:val="00DE3C9F"/>
    <w:rsid w:val="00E75CBC"/>
    <w:rsid w:val="00E95C89"/>
    <w:rsid w:val="00E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6646-78F8-4A91-B006-560D3DE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LITERATURA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</dc:title>
  <dc:subject/>
  <dc:creator>www.weteachspanish.co.uk</dc:creator>
  <cp:keywords/>
  <dc:description/>
  <cp:lastModifiedBy>Kirsty Peacock</cp:lastModifiedBy>
  <cp:revision>2</cp:revision>
  <dcterms:created xsi:type="dcterms:W3CDTF">2020-03-16T08:22:00Z</dcterms:created>
  <dcterms:modified xsi:type="dcterms:W3CDTF">2020-03-16T08:22:00Z</dcterms:modified>
</cp:coreProperties>
</file>